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A56F4" w14:textId="43F243D8" w:rsidR="005015D4" w:rsidRDefault="005015D4" w:rsidP="008B752D">
      <w:pPr>
        <w:rPr>
          <w:rStyle w:val="normaltextrun"/>
          <w:rFonts w:cstheme="minorHAnsi"/>
        </w:rPr>
      </w:pPr>
    </w:p>
    <w:p w14:paraId="5D3400A6" w14:textId="77C55C21" w:rsidR="009D269F" w:rsidRDefault="009D269F" w:rsidP="00472F58">
      <w:pPr>
        <w:spacing w:after="0" w:line="240" w:lineRule="auto"/>
        <w:ind w:left="426"/>
        <w:jc w:val="center"/>
        <w:rPr>
          <w:b/>
          <w:bCs/>
          <w:color w:val="0070C0"/>
          <w:sz w:val="32"/>
          <w:szCs w:val="32"/>
        </w:rPr>
      </w:pPr>
    </w:p>
    <w:p w14:paraId="261CAC52" w14:textId="115CB9D0" w:rsidR="00775EE2" w:rsidRDefault="00775EE2" w:rsidP="00671B7A">
      <w:pPr>
        <w:spacing w:after="0" w:line="240" w:lineRule="auto"/>
        <w:ind w:left="426"/>
        <w:rPr>
          <w:rStyle w:val="Heading2Char"/>
          <w:b/>
          <w:bCs/>
          <w:sz w:val="32"/>
          <w:szCs w:val="32"/>
        </w:rPr>
      </w:pPr>
      <w:bookmarkStart w:id="0" w:name="_Hlk137219878"/>
    </w:p>
    <w:bookmarkEnd w:id="0"/>
    <w:p w14:paraId="223C68A8" w14:textId="0B4D9853" w:rsidR="00301339" w:rsidRDefault="009E6163" w:rsidP="004E4B6B">
      <w:pPr>
        <w:ind w:left="426"/>
        <w:jc w:val="center"/>
        <w:rPr>
          <w:rFonts w:ascii="Calibri" w:eastAsia="Calibri" w:hAnsi="Calibri" w:cs="Calibri"/>
          <w:color w:val="000000" w:themeColor="text1"/>
        </w:rPr>
      </w:pPr>
      <w:r>
        <w:rPr>
          <w:rFonts w:ascii="Calibri" w:eastAsia="Calibri" w:hAnsi="Calibri" w:cs="Calibri"/>
          <w:noProof/>
          <w:color w:val="000000" w:themeColor="text1"/>
        </w:rPr>
        <w:drawing>
          <wp:anchor distT="0" distB="0" distL="114300" distR="114300" simplePos="0" relativeHeight="251658248" behindDoc="0" locked="0" layoutInCell="1" allowOverlap="1" wp14:anchorId="7BD832E1" wp14:editId="7D9ACE70">
            <wp:simplePos x="0" y="0"/>
            <wp:positionH relativeFrom="column">
              <wp:posOffset>131736</wp:posOffset>
            </wp:positionH>
            <wp:positionV relativeFrom="paragraph">
              <wp:posOffset>236282</wp:posOffset>
            </wp:positionV>
            <wp:extent cx="5731510" cy="3748405"/>
            <wp:effectExtent l="0" t="0" r="2540" b="4445"/>
            <wp:wrapNone/>
            <wp:docPr id="115677076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770766" name="Picture 1">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5731510" cy="3748405"/>
                    </a:xfrm>
                    <a:prstGeom prst="rect">
                      <a:avLst/>
                    </a:prstGeom>
                  </pic:spPr>
                </pic:pic>
              </a:graphicData>
            </a:graphic>
            <wp14:sizeRelH relativeFrom="page">
              <wp14:pctWidth>0</wp14:pctWidth>
            </wp14:sizeRelH>
            <wp14:sizeRelV relativeFrom="page">
              <wp14:pctHeight>0</wp14:pctHeight>
            </wp14:sizeRelV>
          </wp:anchor>
        </w:drawing>
      </w:r>
    </w:p>
    <w:p w14:paraId="464A4B2C" w14:textId="56828B77" w:rsidR="00301339" w:rsidRDefault="00301339" w:rsidP="009D74EC">
      <w:pPr>
        <w:ind w:left="426"/>
        <w:jc w:val="center"/>
        <w:rPr>
          <w:rFonts w:ascii="Calibri" w:eastAsia="Calibri" w:hAnsi="Calibri" w:cs="Calibri"/>
          <w:color w:val="000000" w:themeColor="text1"/>
        </w:rPr>
      </w:pPr>
    </w:p>
    <w:p w14:paraId="502CBD8D" w14:textId="10BB0722" w:rsidR="00301339" w:rsidRDefault="00301339" w:rsidP="00C04042">
      <w:pPr>
        <w:ind w:left="426"/>
        <w:rPr>
          <w:rFonts w:ascii="Calibri" w:eastAsia="Calibri" w:hAnsi="Calibri" w:cs="Calibri"/>
          <w:color w:val="000000" w:themeColor="text1"/>
        </w:rPr>
      </w:pPr>
    </w:p>
    <w:p w14:paraId="00D9B9E6" w14:textId="140781A1" w:rsidR="00301339" w:rsidRDefault="00301339" w:rsidP="00C04042">
      <w:pPr>
        <w:ind w:left="426"/>
        <w:rPr>
          <w:rFonts w:ascii="Calibri" w:eastAsia="Calibri" w:hAnsi="Calibri" w:cs="Calibri"/>
          <w:color w:val="000000" w:themeColor="text1"/>
        </w:rPr>
      </w:pPr>
    </w:p>
    <w:p w14:paraId="6D478B7D" w14:textId="751656F3" w:rsidR="00301339" w:rsidRDefault="00301339" w:rsidP="00C04042">
      <w:pPr>
        <w:ind w:left="426"/>
        <w:rPr>
          <w:rFonts w:ascii="Calibri" w:eastAsia="Calibri" w:hAnsi="Calibri" w:cs="Calibri"/>
          <w:color w:val="000000" w:themeColor="text1"/>
        </w:rPr>
      </w:pPr>
    </w:p>
    <w:p w14:paraId="7C0AEF4E" w14:textId="5FD08EC9" w:rsidR="00301339" w:rsidRDefault="00301339" w:rsidP="00C04042">
      <w:pPr>
        <w:ind w:left="426"/>
        <w:rPr>
          <w:rFonts w:ascii="Calibri" w:eastAsia="Calibri" w:hAnsi="Calibri" w:cs="Calibri"/>
          <w:color w:val="000000" w:themeColor="text1"/>
        </w:rPr>
      </w:pPr>
    </w:p>
    <w:p w14:paraId="61C13F3A" w14:textId="76B00403" w:rsidR="00301339" w:rsidRDefault="00301339" w:rsidP="00C04042">
      <w:pPr>
        <w:ind w:left="426"/>
        <w:rPr>
          <w:rFonts w:ascii="Calibri" w:eastAsia="Calibri" w:hAnsi="Calibri" w:cs="Calibri"/>
          <w:color w:val="000000" w:themeColor="text1"/>
        </w:rPr>
      </w:pPr>
    </w:p>
    <w:p w14:paraId="15AD47ED" w14:textId="204ED4FC" w:rsidR="00301339" w:rsidRDefault="00301339" w:rsidP="00C04042">
      <w:pPr>
        <w:ind w:left="426"/>
        <w:rPr>
          <w:rFonts w:ascii="Calibri" w:eastAsia="Calibri" w:hAnsi="Calibri" w:cs="Calibri"/>
          <w:color w:val="000000" w:themeColor="text1"/>
        </w:rPr>
      </w:pPr>
    </w:p>
    <w:p w14:paraId="53EF4533" w14:textId="6CB860D3" w:rsidR="00301339" w:rsidRDefault="00AD519A">
      <w:pPr>
        <w:rPr>
          <w:rFonts w:ascii="Calibri" w:eastAsia="Calibri" w:hAnsi="Calibri" w:cs="Calibri"/>
          <w:color w:val="000000" w:themeColor="text1"/>
        </w:rPr>
      </w:pPr>
      <w:r>
        <w:rPr>
          <w:noProof/>
        </w:rPr>
        <mc:AlternateContent>
          <mc:Choice Requires="wps">
            <w:drawing>
              <wp:anchor distT="0" distB="0" distL="114300" distR="114300" simplePos="0" relativeHeight="251658241" behindDoc="0" locked="0" layoutInCell="1" allowOverlap="1" wp14:anchorId="016F02A0" wp14:editId="04C6D84F">
                <wp:simplePos x="0" y="0"/>
                <wp:positionH relativeFrom="margin">
                  <wp:posOffset>833120</wp:posOffset>
                </wp:positionH>
                <wp:positionV relativeFrom="page">
                  <wp:posOffset>6743700</wp:posOffset>
                </wp:positionV>
                <wp:extent cx="5709920" cy="1009650"/>
                <wp:effectExtent l="0" t="0" r="0" b="635"/>
                <wp:wrapSquare wrapText="bothSides"/>
                <wp:docPr id="153" name="Text Box 15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70992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BA4AAB" w14:textId="77777777" w:rsidR="00851241" w:rsidRDefault="00851241" w:rsidP="00FE2F4E">
                            <w:pPr>
                              <w:pStyle w:val="NoSpacing"/>
                              <w:jc w:val="right"/>
                              <w:rPr>
                                <w:b/>
                                <w:bCs/>
                                <w:color w:val="4472C4" w:themeColor="accent1"/>
                                <w:sz w:val="36"/>
                                <w:szCs w:val="36"/>
                              </w:rPr>
                            </w:pPr>
                            <w:r w:rsidRPr="00851241">
                              <w:rPr>
                                <w:b/>
                                <w:bCs/>
                                <w:color w:val="4472C4" w:themeColor="accent1"/>
                                <w:sz w:val="36"/>
                                <w:szCs w:val="36"/>
                              </w:rPr>
                              <w:t xml:space="preserve">Engagement Summary </w:t>
                            </w:r>
                          </w:p>
                          <w:p w14:paraId="411C2CDE" w14:textId="014A1B0F" w:rsidR="006D7198" w:rsidRPr="003C065B" w:rsidRDefault="009533CC" w:rsidP="00FE2F4E">
                            <w:pPr>
                              <w:pStyle w:val="NoSpacing"/>
                              <w:jc w:val="right"/>
                              <w:rPr>
                                <w:b/>
                                <w:bCs/>
                                <w:color w:val="4472C4" w:themeColor="accent1"/>
                                <w:sz w:val="36"/>
                                <w:szCs w:val="36"/>
                              </w:rPr>
                            </w:pPr>
                            <w:r>
                              <w:rPr>
                                <w:b/>
                                <w:bCs/>
                                <w:color w:val="4472C4" w:themeColor="accent1"/>
                                <w:sz w:val="36"/>
                                <w:szCs w:val="36"/>
                              </w:rPr>
                              <w:t>17</w:t>
                            </w:r>
                            <w:r w:rsidR="00FE2F4E">
                              <w:rPr>
                                <w:b/>
                                <w:bCs/>
                                <w:color w:val="4472C4" w:themeColor="accent1"/>
                                <w:sz w:val="36"/>
                                <w:szCs w:val="36"/>
                              </w:rPr>
                              <w:t xml:space="preserve"> </w:t>
                            </w:r>
                            <w:r w:rsidR="00A66608">
                              <w:rPr>
                                <w:b/>
                                <w:bCs/>
                                <w:color w:val="4472C4" w:themeColor="accent1"/>
                                <w:sz w:val="36"/>
                                <w:szCs w:val="36"/>
                              </w:rPr>
                              <w:t xml:space="preserve">June </w:t>
                            </w:r>
                            <w:r w:rsidR="006176DD" w:rsidRPr="003C065B">
                              <w:rPr>
                                <w:b/>
                                <w:bCs/>
                                <w:color w:val="4472C4" w:themeColor="accent1"/>
                                <w:sz w:val="36"/>
                                <w:szCs w:val="36"/>
                              </w:rPr>
                              <w:t>202</w:t>
                            </w:r>
                            <w:r w:rsidR="00FE2F4E">
                              <w:rPr>
                                <w:b/>
                                <w:bCs/>
                                <w:color w:val="4472C4" w:themeColor="accent1"/>
                                <w:sz w:val="36"/>
                                <w:szCs w:val="36"/>
                              </w:rPr>
                              <w:t>5</w:t>
                            </w:r>
                            <w:r w:rsidR="006176DD" w:rsidRPr="003C065B">
                              <w:rPr>
                                <w:b/>
                                <w:bCs/>
                                <w:color w:val="4472C4" w:themeColor="accent1"/>
                                <w:sz w:val="36"/>
                                <w:szCs w:val="36"/>
                              </w:rPr>
                              <w:t xml:space="preserve"> – </w:t>
                            </w:r>
                            <w:r>
                              <w:rPr>
                                <w:b/>
                                <w:bCs/>
                                <w:color w:val="4472C4" w:themeColor="accent1"/>
                                <w:sz w:val="36"/>
                                <w:szCs w:val="36"/>
                              </w:rPr>
                              <w:t>1</w:t>
                            </w:r>
                            <w:r w:rsidR="00A66608">
                              <w:rPr>
                                <w:b/>
                                <w:bCs/>
                                <w:color w:val="4472C4" w:themeColor="accent1"/>
                                <w:sz w:val="36"/>
                                <w:szCs w:val="36"/>
                              </w:rPr>
                              <w:t>9</w:t>
                            </w:r>
                            <w:r w:rsidR="006176DD" w:rsidRPr="003C065B">
                              <w:rPr>
                                <w:b/>
                                <w:bCs/>
                                <w:color w:val="4472C4" w:themeColor="accent1"/>
                                <w:sz w:val="36"/>
                                <w:szCs w:val="36"/>
                              </w:rPr>
                              <w:t xml:space="preserve"> </w:t>
                            </w:r>
                            <w:r w:rsidR="00A66608">
                              <w:rPr>
                                <w:b/>
                                <w:bCs/>
                                <w:color w:val="4472C4" w:themeColor="accent1"/>
                                <w:sz w:val="36"/>
                                <w:szCs w:val="36"/>
                              </w:rPr>
                              <w:t>Ju</w:t>
                            </w:r>
                            <w:r>
                              <w:rPr>
                                <w:b/>
                                <w:bCs/>
                                <w:color w:val="4472C4" w:themeColor="accent1"/>
                                <w:sz w:val="36"/>
                                <w:szCs w:val="36"/>
                              </w:rPr>
                              <w:t>ly</w:t>
                            </w:r>
                            <w:r w:rsidR="006176DD" w:rsidRPr="003C065B">
                              <w:rPr>
                                <w:b/>
                                <w:bCs/>
                                <w:color w:val="4472C4" w:themeColor="accent1"/>
                                <w:sz w:val="36"/>
                                <w:szCs w:val="36"/>
                              </w:rPr>
                              <w:t xml:space="preserve"> 2025</w:t>
                            </w: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10000</wp14:pctHeight>
                </wp14:sizeRelV>
              </wp:anchor>
            </w:drawing>
          </mc:Choice>
          <mc:Fallback>
            <w:pict>
              <v:shapetype w14:anchorId="016F02A0" id="_x0000_t202" coordsize="21600,21600" o:spt="202" path="m,l,21600r21600,l21600,xe">
                <v:stroke joinstyle="miter"/>
                <v:path gradientshapeok="t" o:connecttype="rect"/>
              </v:shapetype>
              <v:shape id="Text Box 153" o:spid="_x0000_s1026" type="#_x0000_t202" alt="&quot;&quot;" style="position:absolute;margin-left:65.6pt;margin-top:531pt;width:449.6pt;height:79.5pt;z-index:251658241;visibility:visible;mso-wrap-style:square;mso-width-percent:0;mso-height-percent:100;mso-wrap-distance-left:9pt;mso-wrap-distance-top:0;mso-wrap-distance-right:9pt;mso-wrap-distance-bottom:0;mso-position-horizontal:absolute;mso-position-horizontal-relative:margin;mso-position-vertical:absolute;mso-position-vertical-relative:page;mso-width-percent:0;mso-height-percent:1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Y86agIAADkFAAAOAAAAZHJzL2Uyb0RvYy54bWysVE1v2zAMvQ/YfxB0X+x0aNYEcYosRYcB&#10;QVu0HXpWZKkxJouaxMTOfv0o2U66bpcOu8g0+cTPR80v29qwvfKhAlvw8SjnTFkJZWWfC/7t8frD&#10;BWcBhS2FAasKflCBXy7ev5s3bqbOYAumVJ6RExtmjSv4FtHNsizIrapFGIFTlowafC2Qfv1zVnrR&#10;kPfaZGd5Pska8KXzIFUIpL3qjHyR/GutJN5qHRQyU3DKDdPp07mJZ7aYi9mzF25byT4N8Q9Z1KKy&#10;FPTo6kqgYDtf/eGqrqSHABpHEuoMtK6kSjVQNeP8VTUPW+FUqoWaE9yxTeH/uZU3+wd35xm2n6Gl&#10;AcaGNC7MAiljPa32dfxSpozs1MLDsW2qRSZJef4pn07PyCTJNs7z6eQ8NTY7XXc+4BcFNYtCwT3N&#10;JbVL7NcBKSRBB0iMZuG6MibNxljWFHzykVz+ZqEbxkaNSlPu3ZxSTxIejIoYY++VZlWZKoiKxC+1&#10;Mp7tBTFDSKkspuKTX0JHlKYk3nKxx5+yesvlro4hMlg8Xq4rCz5V/yrt8vuQsu7w1MgXdUcR203b&#10;j3QD5YEm7aFbguDkdUXTWIuAd8IT62mCtMl4S4c2QF2HXuJsC/7n3/QRT2QkK2cNbVHBw4+d8Ioz&#10;89USTceTPKc1pcVLvyT4JEwuzi+iejOo7a5eAU1iTM+Fk0mMYDSDqD3UT7TryxiQTMJKCltwHMQV&#10;dmtNb4VUy2UC0Y45gWv74GR0HQcTafbYPgnvei4i0fgGhlUTs1eU7LCJM265QyJm4mvsbdfQvue0&#10;n4nG/VsSH4CX/wl1evEWvwAAAP//AwBQSwMEFAAGAAgAAAAhAF3SrXHhAAAADgEAAA8AAABkcnMv&#10;ZG93bnJldi54bWxMj8FOwzAQRO9I/IO1SNyoHReiKsSpABUQnEqLBEcnNnFovI5itw1/z/YEtxnt&#10;0+xMuZx8zw52jF1ABdlMALPYBNNhq+B9+3i1ABaTRqP7gFbBj42wrM7PSl2YcMQ3e9ikllEIxkIr&#10;cCkNBeexcdbrOAuDRbp9hdHrRHZsuRn1kcJ9z6UQOfe6Q/rg9GAfnG12m71X8Py9WrmXj3Rzv96t&#10;+ad5eq0Hkyt1eTHd3QJLdkp/MJzqU3WoqFMd9mgi68nPM0koCZFLWnVCxFxcA6tJSZkJ4FXJ/8+o&#10;fgEAAP//AwBQSwECLQAUAAYACAAAACEAtoM4kv4AAADhAQAAEwAAAAAAAAAAAAAAAAAAAAAAW0Nv&#10;bnRlbnRfVHlwZXNdLnhtbFBLAQItABQABgAIAAAAIQA4/SH/1gAAAJQBAAALAAAAAAAAAAAAAAAA&#10;AC8BAABfcmVscy8ucmVsc1BLAQItABQABgAIAAAAIQAptY86agIAADkFAAAOAAAAAAAAAAAAAAAA&#10;AC4CAABkcnMvZTJvRG9jLnhtbFBLAQItABQABgAIAAAAIQBd0q1x4QAAAA4BAAAPAAAAAAAAAAAA&#10;AAAAAMQEAABkcnMvZG93bnJldi54bWxQSwUGAAAAAAQABADzAAAA0gUAAAAA&#10;" filled="f" stroked="f" strokeweight=".5pt">
                <v:textbox style="mso-fit-shape-to-text:t" inset="126pt,0,54pt,0">
                  <w:txbxContent>
                    <w:p w14:paraId="14BA4AAB" w14:textId="77777777" w:rsidR="00851241" w:rsidRDefault="00851241" w:rsidP="00FE2F4E">
                      <w:pPr>
                        <w:pStyle w:val="NoSpacing"/>
                        <w:jc w:val="right"/>
                        <w:rPr>
                          <w:b/>
                          <w:bCs/>
                          <w:color w:val="4472C4" w:themeColor="accent1"/>
                          <w:sz w:val="36"/>
                          <w:szCs w:val="36"/>
                        </w:rPr>
                      </w:pPr>
                      <w:r w:rsidRPr="00851241">
                        <w:rPr>
                          <w:b/>
                          <w:bCs/>
                          <w:color w:val="4472C4" w:themeColor="accent1"/>
                          <w:sz w:val="36"/>
                          <w:szCs w:val="36"/>
                        </w:rPr>
                        <w:t xml:space="preserve">Engagement Summary </w:t>
                      </w:r>
                    </w:p>
                    <w:p w14:paraId="411C2CDE" w14:textId="014A1B0F" w:rsidR="006D7198" w:rsidRPr="003C065B" w:rsidRDefault="009533CC" w:rsidP="00FE2F4E">
                      <w:pPr>
                        <w:pStyle w:val="NoSpacing"/>
                        <w:jc w:val="right"/>
                        <w:rPr>
                          <w:b/>
                          <w:bCs/>
                          <w:color w:val="4472C4" w:themeColor="accent1"/>
                          <w:sz w:val="36"/>
                          <w:szCs w:val="36"/>
                        </w:rPr>
                      </w:pPr>
                      <w:r>
                        <w:rPr>
                          <w:b/>
                          <w:bCs/>
                          <w:color w:val="4472C4" w:themeColor="accent1"/>
                          <w:sz w:val="36"/>
                          <w:szCs w:val="36"/>
                        </w:rPr>
                        <w:t>17</w:t>
                      </w:r>
                      <w:r w:rsidR="00FE2F4E">
                        <w:rPr>
                          <w:b/>
                          <w:bCs/>
                          <w:color w:val="4472C4" w:themeColor="accent1"/>
                          <w:sz w:val="36"/>
                          <w:szCs w:val="36"/>
                        </w:rPr>
                        <w:t xml:space="preserve"> </w:t>
                      </w:r>
                      <w:r w:rsidR="00A66608">
                        <w:rPr>
                          <w:b/>
                          <w:bCs/>
                          <w:color w:val="4472C4" w:themeColor="accent1"/>
                          <w:sz w:val="36"/>
                          <w:szCs w:val="36"/>
                        </w:rPr>
                        <w:t xml:space="preserve">June </w:t>
                      </w:r>
                      <w:r w:rsidR="006176DD" w:rsidRPr="003C065B">
                        <w:rPr>
                          <w:b/>
                          <w:bCs/>
                          <w:color w:val="4472C4" w:themeColor="accent1"/>
                          <w:sz w:val="36"/>
                          <w:szCs w:val="36"/>
                        </w:rPr>
                        <w:t>202</w:t>
                      </w:r>
                      <w:r w:rsidR="00FE2F4E">
                        <w:rPr>
                          <w:b/>
                          <w:bCs/>
                          <w:color w:val="4472C4" w:themeColor="accent1"/>
                          <w:sz w:val="36"/>
                          <w:szCs w:val="36"/>
                        </w:rPr>
                        <w:t>5</w:t>
                      </w:r>
                      <w:r w:rsidR="006176DD" w:rsidRPr="003C065B">
                        <w:rPr>
                          <w:b/>
                          <w:bCs/>
                          <w:color w:val="4472C4" w:themeColor="accent1"/>
                          <w:sz w:val="36"/>
                          <w:szCs w:val="36"/>
                        </w:rPr>
                        <w:t xml:space="preserve"> – </w:t>
                      </w:r>
                      <w:r>
                        <w:rPr>
                          <w:b/>
                          <w:bCs/>
                          <w:color w:val="4472C4" w:themeColor="accent1"/>
                          <w:sz w:val="36"/>
                          <w:szCs w:val="36"/>
                        </w:rPr>
                        <w:t>1</w:t>
                      </w:r>
                      <w:r w:rsidR="00A66608">
                        <w:rPr>
                          <w:b/>
                          <w:bCs/>
                          <w:color w:val="4472C4" w:themeColor="accent1"/>
                          <w:sz w:val="36"/>
                          <w:szCs w:val="36"/>
                        </w:rPr>
                        <w:t>9</w:t>
                      </w:r>
                      <w:r w:rsidR="006176DD" w:rsidRPr="003C065B">
                        <w:rPr>
                          <w:b/>
                          <w:bCs/>
                          <w:color w:val="4472C4" w:themeColor="accent1"/>
                          <w:sz w:val="36"/>
                          <w:szCs w:val="36"/>
                        </w:rPr>
                        <w:t xml:space="preserve"> </w:t>
                      </w:r>
                      <w:r w:rsidR="00A66608">
                        <w:rPr>
                          <w:b/>
                          <w:bCs/>
                          <w:color w:val="4472C4" w:themeColor="accent1"/>
                          <w:sz w:val="36"/>
                          <w:szCs w:val="36"/>
                        </w:rPr>
                        <w:t>Ju</w:t>
                      </w:r>
                      <w:r>
                        <w:rPr>
                          <w:b/>
                          <w:bCs/>
                          <w:color w:val="4472C4" w:themeColor="accent1"/>
                          <w:sz w:val="36"/>
                          <w:szCs w:val="36"/>
                        </w:rPr>
                        <w:t>ly</w:t>
                      </w:r>
                      <w:r w:rsidR="006176DD" w:rsidRPr="003C065B">
                        <w:rPr>
                          <w:b/>
                          <w:bCs/>
                          <w:color w:val="4472C4" w:themeColor="accent1"/>
                          <w:sz w:val="36"/>
                          <w:szCs w:val="36"/>
                        </w:rPr>
                        <w:t xml:space="preserve"> 2025</w:t>
                      </w:r>
                    </w:p>
                  </w:txbxContent>
                </v:textbox>
                <w10:wrap type="square" anchorx="margin" anchory="page"/>
              </v:shape>
            </w:pict>
          </mc:Fallback>
        </mc:AlternateContent>
      </w:r>
      <w:r w:rsidR="00851241">
        <w:rPr>
          <w:noProof/>
        </w:rPr>
        <mc:AlternateContent>
          <mc:Choice Requires="wps">
            <w:drawing>
              <wp:anchor distT="0" distB="0" distL="114300" distR="114300" simplePos="0" relativeHeight="251658240" behindDoc="0" locked="0" layoutInCell="1" allowOverlap="1" wp14:anchorId="7DE6982C" wp14:editId="36925180">
                <wp:simplePos x="0" y="0"/>
                <wp:positionH relativeFrom="page">
                  <wp:posOffset>28575</wp:posOffset>
                </wp:positionH>
                <wp:positionV relativeFrom="page">
                  <wp:posOffset>6324601</wp:posOffset>
                </wp:positionV>
                <wp:extent cx="7505700" cy="571500"/>
                <wp:effectExtent l="0" t="0" r="0" b="0"/>
                <wp:wrapSquare wrapText="bothSides"/>
                <wp:docPr id="154" name="Text Box 1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05700" cy="571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A60498" w14:textId="30CC1DFA" w:rsidR="005015D4" w:rsidRPr="00FE2F4E" w:rsidRDefault="00D978D5" w:rsidP="009533CC">
                            <w:pPr>
                              <w:ind w:left="-1418"/>
                              <w:jc w:val="right"/>
                              <w:rPr>
                                <w:b/>
                                <w:bCs/>
                                <w:smallCaps/>
                                <w:color w:val="4472C4" w:themeColor="accent1"/>
                                <w:sz w:val="36"/>
                                <w:szCs w:val="36"/>
                              </w:rPr>
                            </w:pPr>
                            <w:r>
                              <w:rPr>
                                <w:b/>
                                <w:bCs/>
                                <w:color w:val="4472C4" w:themeColor="accent1"/>
                                <w:sz w:val="56"/>
                                <w:szCs w:val="56"/>
                              </w:rPr>
                              <w:t>PUBLIC TOILET AMENITY</w:t>
                            </w:r>
                            <w:r w:rsidR="003A742E" w:rsidRPr="00851241">
                              <w:rPr>
                                <w:b/>
                                <w:bCs/>
                                <w:color w:val="4472C4" w:themeColor="accent1"/>
                                <w:sz w:val="56"/>
                                <w:szCs w:val="56"/>
                              </w:rPr>
                              <w:t xml:space="preserve"> PLAN</w:t>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DE6982C" id="Text Box 154" o:spid="_x0000_s1027" type="#_x0000_t202" alt="&quot;&quot;" style="position:absolute;margin-left:2.25pt;margin-top:498pt;width:591pt;height: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D3XbAIAAD8FAAAOAAAAZHJzL2Uyb0RvYy54bWysVEuP2jAQvlfqf7B8Lwlb8VBEWFFWVJXQ&#10;7mrZas/GsSGq43FtQ0J/fcdOAoj2slUvzmTmm/E8vvHsvqkUOQrrStA5HQ5SSoTmUJR6l9Pvr6tP&#10;U0qcZ7pgCrTI6Uk4ej//+GFWm0zcwR5UISzBINpltcnp3nuTJYnje1ExNwAjNBol2Ip5/LW7pLCs&#10;xuiVSu7SdJzUYAtjgQvnUPvQGuk8xpdScP8kpROeqJxibj6eNp7bcCbzGct2lpl9ybs02D9kUbFS&#10;46XnUA/MM3Kw5R+hqpJbcCD9gEOVgJQlF7EGrGaY3lSz2TMjYi3YHGfObXL/Lyx/PG7MsyW++QIN&#10;DjA0pDYuc6gM9TTSVuGLmRK0YwtP57aJxhOOyskoHU1SNHG0jSbDEcoYJrl4G+v8VwEVCUJOLY4l&#10;dosd18630B4SLtOwKpWKo1Ga1Dkdfx6l0eFsweBKB6yIQ+7CXDKPkj8pETBKvwhJyiIWEBSRXmKp&#10;LDkyJAbjXGgfa49xER1QEpN4j2OHv2T1Hue2jv5m0P7sXJUabKz+Ju3iR5+ybPHY86u6g+ibbYOF&#10;Xw12C8UJ522hXQVn+KrEoayZ88/MIvdxjrjP/gkPqQCbD51EyR7sr7/pAx4piVZKatylnLqfB2YF&#10;JeqbRrIOx2mKy4rrF39RsFEYT0fToN72an2oloADGeKjYXgUA9irXpQWqjfc+EW4EE1Mc7w2p9te&#10;XPp2ufHF4GKxiCDcNMP8Wm8MD6HDfALbXps3Zk1HSY9kfoR+4Vh2w8wWGzw1LA4eZBlpG1rcNrRr&#10;PW5pJH73ooRn4Po/oi7v3vw3AAAA//8DAFBLAwQUAAYACAAAACEA7PNYlN4AAAALAQAADwAAAGRy&#10;cy9kb3ducmV2LnhtbExPy07DMBC8I/EP1iJxo3ahjdIQp0IoCKmcKCDEzY0XJ2q8jmK3DX/P9gS3&#10;nYdmZ8r15HtxxDF2gTTMZwoEUhNsR07D+9vTTQ4iJkPW9IFQww9GWFeXF6UpbDjRKx63yQkOoVgY&#10;DW1KQyFlbFr0Js7CgMTadxi9SQxHJ+1oThzue3mrVCa96Yg/tGbAxxab/fbgNdQbesYXd+c2C6o/&#10;Q73cm48vpfX11fRwDyLhlP7McK7P1aHiTrtwIBtFr2GxZKOG1SrjSWd9nmdM7fhSOXOyKuX/DdUv&#10;AAAA//8DAFBLAQItABQABgAIAAAAIQC2gziS/gAAAOEBAAATAAAAAAAAAAAAAAAAAAAAAABbQ29u&#10;dGVudF9UeXBlc10ueG1sUEsBAi0AFAAGAAgAAAAhADj9If/WAAAAlAEAAAsAAAAAAAAAAAAAAAAA&#10;LwEAAF9yZWxzLy5yZWxzUEsBAi0AFAAGAAgAAAAhAFG4PddsAgAAPwUAAA4AAAAAAAAAAAAAAAAA&#10;LgIAAGRycy9lMm9Eb2MueG1sUEsBAi0AFAAGAAgAAAAhAOzzWJTeAAAACwEAAA8AAAAAAAAAAAAA&#10;AAAAxgQAAGRycy9kb3ducmV2LnhtbFBLBQYAAAAABAAEAPMAAADRBQAAAAA=&#10;" filled="f" stroked="f" strokeweight=".5pt">
                <v:textbox inset="126pt,0,54pt,0">
                  <w:txbxContent>
                    <w:p w14:paraId="6FA60498" w14:textId="30CC1DFA" w:rsidR="005015D4" w:rsidRPr="00FE2F4E" w:rsidRDefault="00D978D5" w:rsidP="009533CC">
                      <w:pPr>
                        <w:ind w:left="-1418"/>
                        <w:jc w:val="right"/>
                        <w:rPr>
                          <w:b/>
                          <w:bCs/>
                          <w:smallCaps/>
                          <w:color w:val="4472C4" w:themeColor="accent1"/>
                          <w:sz w:val="36"/>
                          <w:szCs w:val="36"/>
                        </w:rPr>
                      </w:pPr>
                      <w:r>
                        <w:rPr>
                          <w:b/>
                          <w:bCs/>
                          <w:color w:val="4472C4" w:themeColor="accent1"/>
                          <w:sz w:val="56"/>
                          <w:szCs w:val="56"/>
                        </w:rPr>
                        <w:t>PUBLIC TOILET AMENITY</w:t>
                      </w:r>
                      <w:r w:rsidR="003A742E" w:rsidRPr="00851241">
                        <w:rPr>
                          <w:b/>
                          <w:bCs/>
                          <w:color w:val="4472C4" w:themeColor="accent1"/>
                          <w:sz w:val="56"/>
                          <w:szCs w:val="56"/>
                        </w:rPr>
                        <w:t xml:space="preserve"> PLAN</w:t>
                      </w:r>
                    </w:p>
                  </w:txbxContent>
                </v:textbox>
                <w10:wrap type="square" anchorx="page" anchory="page"/>
              </v:shape>
            </w:pict>
          </mc:Fallback>
        </mc:AlternateContent>
      </w:r>
      <w:r w:rsidR="00186D76">
        <w:rPr>
          <w:rFonts w:ascii="Calibri" w:eastAsia="Calibri" w:hAnsi="Calibri" w:cs="Calibri"/>
          <w:color w:val="000000" w:themeColor="text1"/>
        </w:rPr>
        <w:br w:type="page"/>
      </w:r>
    </w:p>
    <w:p w14:paraId="74477747" w14:textId="415DEB2F" w:rsidR="00030C74" w:rsidRPr="00D9484A" w:rsidRDefault="00186D76" w:rsidP="00D9484A">
      <w:pPr>
        <w:pStyle w:val="Heading1"/>
        <w:rPr>
          <w:rFonts w:asciiTheme="minorHAnsi" w:hAnsiTheme="minorHAnsi" w:cstheme="minorHAnsi"/>
          <w:b/>
          <w:color w:val="1F4E79" w:themeColor="accent5" w:themeShade="80"/>
          <w:sz w:val="28"/>
          <w:szCs w:val="28"/>
        </w:rPr>
      </w:pPr>
      <w:bookmarkStart w:id="1" w:name="_Toc180399700"/>
      <w:bookmarkStart w:id="2" w:name="_Toc180399718"/>
      <w:bookmarkStart w:id="3" w:name="_Toc180399701"/>
      <w:bookmarkStart w:id="4" w:name="_Toc180399719"/>
      <w:bookmarkStart w:id="5" w:name="_Toc177650859"/>
      <w:bookmarkStart w:id="6" w:name="_Toc177650925"/>
      <w:bookmarkStart w:id="7" w:name="_Toc177652691"/>
      <w:bookmarkEnd w:id="1"/>
      <w:bookmarkEnd w:id="2"/>
      <w:bookmarkEnd w:id="3"/>
      <w:bookmarkEnd w:id="4"/>
      <w:r w:rsidRPr="008C3D95">
        <w:rPr>
          <w:rFonts w:asciiTheme="minorHAnsi" w:hAnsiTheme="minorHAnsi" w:cstheme="minorHAnsi"/>
          <w:b/>
          <w:bCs/>
          <w:color w:val="1F4E79" w:themeColor="accent5" w:themeShade="80"/>
          <w:sz w:val="28"/>
          <w:szCs w:val="28"/>
        </w:rPr>
        <w:lastRenderedPageBreak/>
        <w:t>Introduction</w:t>
      </w:r>
      <w:bookmarkEnd w:id="5"/>
      <w:bookmarkEnd w:id="6"/>
      <w:bookmarkEnd w:id="7"/>
      <w:r w:rsidR="00D9484A">
        <w:rPr>
          <w:rFonts w:asciiTheme="minorHAnsi" w:hAnsiTheme="minorHAnsi" w:cstheme="minorHAnsi"/>
          <w:b/>
          <w:bCs/>
          <w:color w:val="1F4E79" w:themeColor="accent5" w:themeShade="80"/>
          <w:sz w:val="28"/>
          <w:szCs w:val="28"/>
        </w:rPr>
        <w:br/>
      </w:r>
      <w:r w:rsidR="009644AE" w:rsidRPr="00D9484A">
        <w:rPr>
          <w:rFonts w:asciiTheme="minorHAnsi" w:eastAsiaTheme="minorHAnsi" w:hAnsiTheme="minorHAnsi" w:cstheme="minorBidi"/>
          <w:color w:val="auto"/>
          <w:sz w:val="22"/>
          <w:szCs w:val="22"/>
        </w:rPr>
        <w:t xml:space="preserve">The City of Whittlesea </w:t>
      </w:r>
      <w:r w:rsidR="00660F87" w:rsidRPr="00D9484A">
        <w:rPr>
          <w:rFonts w:asciiTheme="minorHAnsi" w:eastAsiaTheme="minorHAnsi" w:hAnsiTheme="minorHAnsi" w:cstheme="minorBidi"/>
          <w:color w:val="auto"/>
          <w:sz w:val="22"/>
          <w:szCs w:val="22"/>
        </w:rPr>
        <w:t xml:space="preserve">has undertaken </w:t>
      </w:r>
      <w:r w:rsidR="008F6903" w:rsidRPr="00D9484A">
        <w:rPr>
          <w:rFonts w:asciiTheme="minorHAnsi" w:eastAsiaTheme="minorHAnsi" w:hAnsiTheme="minorHAnsi" w:cstheme="minorBidi"/>
          <w:color w:val="auto"/>
          <w:sz w:val="22"/>
          <w:szCs w:val="22"/>
        </w:rPr>
        <w:t>c</w:t>
      </w:r>
      <w:r w:rsidR="00660F87" w:rsidRPr="00D9484A">
        <w:rPr>
          <w:rFonts w:asciiTheme="minorHAnsi" w:eastAsiaTheme="minorHAnsi" w:hAnsiTheme="minorHAnsi" w:cstheme="minorBidi"/>
          <w:color w:val="auto"/>
          <w:sz w:val="22"/>
          <w:szCs w:val="22"/>
        </w:rPr>
        <w:t>ommunity e</w:t>
      </w:r>
      <w:r w:rsidR="008F6903" w:rsidRPr="00D9484A">
        <w:rPr>
          <w:rFonts w:asciiTheme="minorHAnsi" w:eastAsiaTheme="minorHAnsi" w:hAnsiTheme="minorHAnsi" w:cstheme="minorBidi"/>
          <w:color w:val="auto"/>
          <w:sz w:val="22"/>
          <w:szCs w:val="22"/>
        </w:rPr>
        <w:t xml:space="preserve">ngagement </w:t>
      </w:r>
      <w:r w:rsidR="00030C74" w:rsidRPr="00D9484A">
        <w:rPr>
          <w:rFonts w:asciiTheme="minorHAnsi" w:eastAsiaTheme="minorHAnsi" w:hAnsiTheme="minorHAnsi" w:cstheme="minorBidi"/>
          <w:color w:val="auto"/>
          <w:sz w:val="22"/>
          <w:szCs w:val="22"/>
        </w:rPr>
        <w:t>to inform and consult with residents on the review of the Public Toilet Amenity Plan. The plan sets out the vision and framework for the future planning and provision of public toilets across the City of Whittlesea. Community feedback gathered during this process will directly shape the final plan, including:</w:t>
      </w:r>
    </w:p>
    <w:p w14:paraId="4B29A2DF" w14:textId="31FE6286" w:rsidR="00030C74" w:rsidRDefault="00030C74" w:rsidP="00030C74">
      <w:pPr>
        <w:pStyle w:val="ListParagraph"/>
        <w:numPr>
          <w:ilvl w:val="0"/>
          <w:numId w:val="19"/>
        </w:numPr>
      </w:pPr>
      <w:r>
        <w:t>Priority recommendations for public toilet provision</w:t>
      </w:r>
    </w:p>
    <w:p w14:paraId="77C5DE35" w14:textId="3C80F004" w:rsidR="00030C74" w:rsidRDefault="00030C74" w:rsidP="00030C74">
      <w:pPr>
        <w:pStyle w:val="ListParagraph"/>
        <w:numPr>
          <w:ilvl w:val="0"/>
          <w:numId w:val="19"/>
        </w:numPr>
      </w:pPr>
      <w:r>
        <w:t>Potential locations for new and upgraded facilities</w:t>
      </w:r>
    </w:p>
    <w:p w14:paraId="4F736D3B" w14:textId="77777777" w:rsidR="00030C74" w:rsidRDefault="00030C74" w:rsidP="00030C74">
      <w:pPr>
        <w:pStyle w:val="ListParagraph"/>
        <w:numPr>
          <w:ilvl w:val="0"/>
          <w:numId w:val="19"/>
        </w:numPr>
      </w:pPr>
      <w:r>
        <w:t>Design features and configurations that best meet community needs.</w:t>
      </w:r>
    </w:p>
    <w:p w14:paraId="7167AA6B" w14:textId="6164E885" w:rsidR="00FD48DA" w:rsidRPr="004B0FA2" w:rsidRDefault="00030C74" w:rsidP="00030C74">
      <w:r>
        <w:t>The review aims to ensure that public toilets are inclusive, accessible, and reflective of the diverse needs of our community</w:t>
      </w:r>
      <w:r w:rsidR="00FD48DA" w:rsidRPr="004B0FA2">
        <w:t xml:space="preserve">. </w:t>
      </w:r>
    </w:p>
    <w:p w14:paraId="0DF21441" w14:textId="53855A2D" w:rsidR="0010000F" w:rsidRDefault="006D3E39" w:rsidP="003A4D2C">
      <w:bookmarkStart w:id="8" w:name="_Toc177650860"/>
      <w:bookmarkStart w:id="9" w:name="_Toc177650926"/>
      <w:bookmarkStart w:id="10" w:name="_Toc177652692"/>
      <w:r w:rsidRPr="004B0FA2">
        <w:t>Council undertook community consultation with people who live, work, study or visit the City of Whittlesea</w:t>
      </w:r>
      <w:r w:rsidR="00A11867">
        <w:t xml:space="preserve">. The </w:t>
      </w:r>
      <w:r w:rsidR="00385E64">
        <w:t xml:space="preserve">engagement </w:t>
      </w:r>
      <w:r w:rsidR="00583F73">
        <w:t>was des</w:t>
      </w:r>
      <w:r w:rsidR="00CD251A" w:rsidRPr="00CD251A">
        <w:t xml:space="preserve">igned to capture high-quality input from a broad cross-section of the community on priority recommendations and potential locations for new and upgraded public toilet facilities. </w:t>
      </w:r>
      <w:r w:rsidR="00385E64">
        <w:t xml:space="preserve">It </w:t>
      </w:r>
      <w:r w:rsidR="00CD251A" w:rsidRPr="00CD251A">
        <w:t xml:space="preserve">also aimed to educate residents about the inclusion of </w:t>
      </w:r>
      <w:r w:rsidR="00CD251A" w:rsidRPr="00385E64">
        <w:rPr>
          <w:i/>
          <w:iCs/>
        </w:rPr>
        <w:t>Changing Places</w:t>
      </w:r>
      <w:r w:rsidR="00CD251A" w:rsidRPr="00CD251A">
        <w:t xml:space="preserve"> and all-gender facilities, strengthen understanding and support for the updated planning framework, and gather feedback on preferred design features and configurations. In doing so, the process sought to develop a practical and actionable list for the updated plan</w:t>
      </w:r>
      <w:r w:rsidR="009437D9">
        <w:t xml:space="preserve">, </w:t>
      </w:r>
      <w:r w:rsidR="00CD251A" w:rsidRPr="00CD251A">
        <w:t>including building new toilets, upgrading those identified as needing attention, and potentially removing under-utilised facilities</w:t>
      </w:r>
      <w:r w:rsidR="009437D9">
        <w:t xml:space="preserve">, </w:t>
      </w:r>
      <w:r w:rsidR="00CD251A" w:rsidRPr="00CD251A">
        <w:t xml:space="preserve">as well as establishing clear guidelines for the types of toilets to be provided, such as all-gender and accessible facilities. A key objective was to ensure that all consultation opportunities were accessible and inclusive, enabling </w:t>
      </w:r>
      <w:r w:rsidR="00750122">
        <w:t>community members to easily</w:t>
      </w:r>
      <w:r w:rsidR="00CD251A" w:rsidRPr="00CD251A">
        <w:t xml:space="preserve"> to </w:t>
      </w:r>
      <w:r w:rsidR="00750122">
        <w:t>share their feedback</w:t>
      </w:r>
      <w:r w:rsidR="00CD251A" w:rsidRPr="00CD251A">
        <w:t>.</w:t>
      </w:r>
    </w:p>
    <w:p w14:paraId="2E97EFAD" w14:textId="436BB61E" w:rsidR="00D51F82" w:rsidRPr="004B0FA2" w:rsidRDefault="006D3E39" w:rsidP="00C8240A">
      <w:r w:rsidRPr="004B0FA2">
        <w:t>The consultation included digital engagement</w:t>
      </w:r>
      <w:r w:rsidR="00857E69" w:rsidRPr="004B0FA2">
        <w:t xml:space="preserve"> through </w:t>
      </w:r>
      <w:r w:rsidR="004A55F6" w:rsidRPr="004B0FA2">
        <w:t xml:space="preserve">the </w:t>
      </w:r>
      <w:r w:rsidR="00857E69" w:rsidRPr="00750122">
        <w:rPr>
          <w:i/>
        </w:rPr>
        <w:t>Engage Whittlesea</w:t>
      </w:r>
      <w:r w:rsidR="004A55F6" w:rsidRPr="004B0FA2">
        <w:t xml:space="preserve"> </w:t>
      </w:r>
      <w:r w:rsidR="001E5C6A" w:rsidRPr="004B0FA2">
        <w:t>platform</w:t>
      </w:r>
      <w:r w:rsidR="007D5448">
        <w:t xml:space="preserve"> and </w:t>
      </w:r>
      <w:r w:rsidR="00750122">
        <w:t>ten</w:t>
      </w:r>
      <w:r w:rsidR="00DA2336" w:rsidRPr="004B0FA2">
        <w:t xml:space="preserve"> </w:t>
      </w:r>
      <w:r w:rsidRPr="004B0FA2">
        <w:t>targeted community-based pop-ups</w:t>
      </w:r>
      <w:r w:rsidR="00DA2336" w:rsidRPr="004B0FA2">
        <w:t xml:space="preserve"> </w:t>
      </w:r>
      <w:r w:rsidR="007D5448">
        <w:t>a</w:t>
      </w:r>
      <w:r w:rsidR="00750122">
        <w:t>cross</w:t>
      </w:r>
      <w:r w:rsidR="007D5448">
        <w:t xml:space="preserve"> the </w:t>
      </w:r>
      <w:r w:rsidR="00750DE8">
        <w:t>municipality</w:t>
      </w:r>
      <w:r w:rsidRPr="004B0FA2">
        <w:t xml:space="preserve">. The opportunity to participate was promoted via </w:t>
      </w:r>
      <w:r w:rsidR="00750122">
        <w:t xml:space="preserve">Council’s </w:t>
      </w:r>
      <w:r w:rsidRPr="004B0FA2">
        <w:t>social media</w:t>
      </w:r>
      <w:r w:rsidR="00343C0C">
        <w:t xml:space="preserve"> </w:t>
      </w:r>
      <w:r w:rsidR="00750122">
        <w:t xml:space="preserve">channels </w:t>
      </w:r>
      <w:r w:rsidR="00343C0C">
        <w:t>to reach diverse audiences</w:t>
      </w:r>
      <w:r w:rsidRPr="004B0FA2">
        <w:t>, emails to targeted stakeholder groups</w:t>
      </w:r>
      <w:r w:rsidR="00AF1758" w:rsidRPr="004B0FA2">
        <w:t>,</w:t>
      </w:r>
      <w:r w:rsidR="001E5C6A">
        <w:t xml:space="preserve"> </w:t>
      </w:r>
      <w:r w:rsidR="00AF1758" w:rsidRPr="004B0FA2">
        <w:t xml:space="preserve">posters </w:t>
      </w:r>
      <w:r w:rsidR="00750122">
        <w:t xml:space="preserve">displayed </w:t>
      </w:r>
      <w:r w:rsidR="00AF1758" w:rsidRPr="004B0FA2">
        <w:t xml:space="preserve">around the municipality </w:t>
      </w:r>
      <w:r w:rsidRPr="004B0FA2">
        <w:t>and flyers</w:t>
      </w:r>
      <w:r w:rsidR="00D413E7">
        <w:t xml:space="preserve"> </w:t>
      </w:r>
      <w:r w:rsidR="00750122">
        <w:t>provided</w:t>
      </w:r>
      <w:r w:rsidR="00D413E7">
        <w:t xml:space="preserve"> to </w:t>
      </w:r>
      <w:r w:rsidR="00750122">
        <w:t>community members</w:t>
      </w:r>
      <w:r w:rsidR="00D413E7">
        <w:t xml:space="preserve"> who were </w:t>
      </w:r>
      <w:r w:rsidR="003C58E2">
        <w:t xml:space="preserve">unable to participate </w:t>
      </w:r>
      <w:r w:rsidR="00750122">
        <w:t xml:space="preserve">when they </w:t>
      </w:r>
      <w:r w:rsidR="00A40DB1">
        <w:t xml:space="preserve">were </w:t>
      </w:r>
      <w:r w:rsidR="003C58E2">
        <w:t xml:space="preserve">at </w:t>
      </w:r>
      <w:r w:rsidR="00A40DB1">
        <w:t>community-based</w:t>
      </w:r>
      <w:r w:rsidR="003C58E2">
        <w:t xml:space="preserve"> pop-up session</w:t>
      </w:r>
      <w:r w:rsidR="00A40DB1">
        <w:t>s</w:t>
      </w:r>
      <w:r w:rsidR="00E7396D" w:rsidRPr="004B0FA2">
        <w:t xml:space="preserve">. </w:t>
      </w:r>
      <w:r w:rsidR="00FE2F4E" w:rsidRPr="004B0FA2">
        <w:t xml:space="preserve">There was </w:t>
      </w:r>
      <w:r w:rsidR="00E7396D" w:rsidRPr="004B0FA2">
        <w:t xml:space="preserve">a total of </w:t>
      </w:r>
      <w:r w:rsidR="00163EBC">
        <w:t>426</w:t>
      </w:r>
      <w:r w:rsidR="00E7396D" w:rsidRPr="004B0FA2">
        <w:t xml:space="preserve"> contributions </w:t>
      </w:r>
      <w:r w:rsidR="00A40DB1">
        <w:t xml:space="preserve">captured </w:t>
      </w:r>
      <w:r w:rsidR="00E7396D" w:rsidRPr="004B0FA2">
        <w:t>from a diverse cross-section of our community</w:t>
      </w:r>
      <w:r w:rsidR="00D51F82" w:rsidRPr="004B0FA2">
        <w:t>.</w:t>
      </w:r>
    </w:p>
    <w:p w14:paraId="7133083A" w14:textId="1D2AD296" w:rsidR="00396298" w:rsidRDefault="00396298" w:rsidP="00D51F82"/>
    <w:p w14:paraId="5919DF0B" w14:textId="16CAC027" w:rsidR="007B599E" w:rsidRPr="004B0FA2" w:rsidRDefault="006438D2" w:rsidP="00132813">
      <w:pPr>
        <w:rPr>
          <w:rStyle w:val="normaltextrun"/>
          <w:color w:val="000000"/>
          <w:shd w:val="clear" w:color="auto" w:fill="FFFFFF"/>
        </w:rPr>
      </w:pPr>
      <w:r w:rsidRPr="008C3D95">
        <w:rPr>
          <w:rFonts w:cstheme="minorHAnsi"/>
          <w:b/>
          <w:bCs/>
          <w:color w:val="1F4E79" w:themeColor="accent5" w:themeShade="80"/>
          <w:sz w:val="28"/>
          <w:szCs w:val="28"/>
        </w:rPr>
        <w:t>How we engaged you</w:t>
      </w:r>
      <w:bookmarkEnd w:id="8"/>
      <w:bookmarkEnd w:id="9"/>
      <w:bookmarkEnd w:id="10"/>
      <w:r w:rsidR="00132813">
        <w:rPr>
          <w:rFonts w:cstheme="minorHAnsi"/>
          <w:b/>
          <w:bCs/>
          <w:color w:val="1F4E79" w:themeColor="accent5" w:themeShade="80"/>
          <w:sz w:val="28"/>
          <w:szCs w:val="28"/>
        </w:rPr>
        <w:br/>
      </w:r>
      <w:r w:rsidR="00337BD7" w:rsidRPr="004B0FA2">
        <w:rPr>
          <w:rStyle w:val="normaltextrun"/>
          <w:color w:val="000000"/>
          <w:shd w:val="clear" w:color="auto" w:fill="FFFFFF"/>
        </w:rPr>
        <w:t xml:space="preserve">The </w:t>
      </w:r>
      <w:r w:rsidR="009E62BE">
        <w:rPr>
          <w:rStyle w:val="normaltextrun"/>
          <w:color w:val="000000"/>
          <w:shd w:val="clear" w:color="auto" w:fill="FFFFFF"/>
        </w:rPr>
        <w:t xml:space="preserve">Public Toilet Amenity Plan </w:t>
      </w:r>
      <w:r w:rsidR="00337BD7" w:rsidRPr="004B0FA2">
        <w:rPr>
          <w:rStyle w:val="normaltextrun"/>
          <w:color w:val="000000"/>
          <w:shd w:val="clear" w:color="auto" w:fill="FFFFFF"/>
        </w:rPr>
        <w:t xml:space="preserve">project page on the </w:t>
      </w:r>
      <w:r w:rsidR="00337BD7" w:rsidRPr="004B0FA2">
        <w:rPr>
          <w:rStyle w:val="normaltextrun"/>
          <w:i/>
          <w:iCs/>
          <w:color w:val="000000"/>
          <w:shd w:val="clear" w:color="auto" w:fill="FFFFFF"/>
        </w:rPr>
        <w:t>Engage Whittlesea</w:t>
      </w:r>
      <w:r w:rsidR="00337BD7" w:rsidRPr="004B0FA2">
        <w:rPr>
          <w:rStyle w:val="normaltextrun"/>
          <w:color w:val="000000"/>
          <w:shd w:val="clear" w:color="auto" w:fill="FFFFFF"/>
        </w:rPr>
        <w:t xml:space="preserve"> platform encouraged participants to </w:t>
      </w:r>
      <w:r w:rsidR="00421402">
        <w:rPr>
          <w:rStyle w:val="normaltextrun"/>
          <w:color w:val="000000"/>
          <w:shd w:val="clear" w:color="auto" w:fill="FFFFFF"/>
        </w:rPr>
        <w:t xml:space="preserve">use the social map tool </w:t>
      </w:r>
      <w:r w:rsidR="003A4C01">
        <w:rPr>
          <w:rStyle w:val="normaltextrun"/>
          <w:color w:val="000000"/>
          <w:shd w:val="clear" w:color="auto" w:fill="FFFFFF"/>
        </w:rPr>
        <w:t xml:space="preserve">to drop </w:t>
      </w:r>
      <w:r w:rsidR="00A40DB1">
        <w:rPr>
          <w:rStyle w:val="normaltextrun"/>
          <w:color w:val="000000"/>
          <w:shd w:val="clear" w:color="auto" w:fill="FFFFFF"/>
        </w:rPr>
        <w:t>a pin</w:t>
      </w:r>
      <w:r w:rsidR="003A4C01">
        <w:rPr>
          <w:rStyle w:val="normaltextrun"/>
          <w:color w:val="000000"/>
          <w:shd w:val="clear" w:color="auto" w:fill="FFFFFF"/>
        </w:rPr>
        <w:t xml:space="preserve"> on locations of proposed new toilets and existing toilets need</w:t>
      </w:r>
      <w:r w:rsidR="00B02188">
        <w:rPr>
          <w:rStyle w:val="normaltextrun"/>
          <w:color w:val="000000"/>
          <w:shd w:val="clear" w:color="auto" w:fill="FFFFFF"/>
        </w:rPr>
        <w:t>in</w:t>
      </w:r>
      <w:r w:rsidR="003A4C01">
        <w:rPr>
          <w:rStyle w:val="normaltextrun"/>
          <w:color w:val="000000"/>
          <w:shd w:val="clear" w:color="auto" w:fill="FFFFFF"/>
        </w:rPr>
        <w:t>g attention</w:t>
      </w:r>
      <w:r w:rsidR="00B02188">
        <w:rPr>
          <w:rStyle w:val="normaltextrun"/>
          <w:color w:val="000000"/>
          <w:shd w:val="clear" w:color="auto" w:fill="FFFFFF"/>
        </w:rPr>
        <w:t>. A s</w:t>
      </w:r>
      <w:r w:rsidR="00337BD7" w:rsidRPr="004B0FA2">
        <w:rPr>
          <w:rStyle w:val="normaltextrun"/>
          <w:color w:val="000000"/>
          <w:shd w:val="clear" w:color="auto" w:fill="FFFFFF"/>
        </w:rPr>
        <w:t xml:space="preserve">urvey </w:t>
      </w:r>
      <w:r w:rsidR="00B02188">
        <w:rPr>
          <w:rStyle w:val="normaltextrun"/>
          <w:color w:val="000000"/>
          <w:shd w:val="clear" w:color="auto" w:fill="FFFFFF"/>
        </w:rPr>
        <w:t xml:space="preserve">also </w:t>
      </w:r>
      <w:r w:rsidR="00A40DB1">
        <w:rPr>
          <w:rStyle w:val="normaltextrun"/>
          <w:color w:val="000000"/>
          <w:shd w:val="clear" w:color="auto" w:fill="FFFFFF"/>
        </w:rPr>
        <w:t>asked</w:t>
      </w:r>
      <w:r w:rsidR="00337BD7" w:rsidRPr="004B0FA2">
        <w:rPr>
          <w:rStyle w:val="normaltextrun"/>
          <w:color w:val="000000"/>
          <w:shd w:val="clear" w:color="auto" w:fill="FFFFFF"/>
        </w:rPr>
        <w:t xml:space="preserve"> </w:t>
      </w:r>
      <w:r w:rsidR="00D60406" w:rsidRPr="004B0FA2">
        <w:rPr>
          <w:rStyle w:val="normaltextrun"/>
          <w:color w:val="000000"/>
          <w:shd w:val="clear" w:color="auto" w:fill="FFFFFF"/>
        </w:rPr>
        <w:t xml:space="preserve">a variety </w:t>
      </w:r>
      <w:r w:rsidR="00503E67" w:rsidRPr="004B0FA2">
        <w:rPr>
          <w:rStyle w:val="normaltextrun"/>
          <w:color w:val="000000"/>
          <w:shd w:val="clear" w:color="auto" w:fill="FFFFFF"/>
        </w:rPr>
        <w:t xml:space="preserve">of </w:t>
      </w:r>
      <w:r w:rsidR="003C1B30">
        <w:rPr>
          <w:rStyle w:val="normaltextrun"/>
          <w:color w:val="000000"/>
          <w:shd w:val="clear" w:color="auto" w:fill="FFFFFF"/>
        </w:rPr>
        <w:t>questions relating to how people located a public toilet and what types of features they used, or thought were important</w:t>
      </w:r>
      <w:r w:rsidR="00292A64">
        <w:rPr>
          <w:rStyle w:val="normaltextrun"/>
          <w:color w:val="000000"/>
          <w:shd w:val="clear" w:color="auto" w:fill="FFFFFF"/>
        </w:rPr>
        <w:t xml:space="preserve"> to have </w:t>
      </w:r>
      <w:r w:rsidR="003C1B30">
        <w:rPr>
          <w:rStyle w:val="normaltextrun"/>
          <w:color w:val="000000"/>
          <w:shd w:val="clear" w:color="auto" w:fill="FFFFFF"/>
        </w:rPr>
        <w:t>in a public toilet</w:t>
      </w:r>
      <w:r w:rsidR="00292A64">
        <w:rPr>
          <w:rStyle w:val="normaltextrun"/>
          <w:color w:val="000000"/>
          <w:shd w:val="clear" w:color="auto" w:fill="FFFFFF"/>
        </w:rPr>
        <w:t xml:space="preserve"> </w:t>
      </w:r>
      <w:r w:rsidR="00F42FC0" w:rsidRPr="004B0FA2">
        <w:rPr>
          <w:rStyle w:val="normaltextrun"/>
          <w:color w:val="000000"/>
          <w:shd w:val="clear" w:color="auto" w:fill="FFFFFF"/>
        </w:rPr>
        <w:t>in the City of Whittlesea</w:t>
      </w:r>
      <w:r w:rsidR="00D51F82" w:rsidRPr="004B0FA2">
        <w:rPr>
          <w:rStyle w:val="normaltextrun"/>
          <w:color w:val="000000"/>
          <w:shd w:val="clear" w:color="auto" w:fill="FFFFFF"/>
        </w:rPr>
        <w:t xml:space="preserve">. </w:t>
      </w:r>
      <w:r w:rsidR="00321BE9" w:rsidRPr="004B0FA2">
        <w:rPr>
          <w:rStyle w:val="normaltextrun"/>
          <w:color w:val="000000"/>
          <w:shd w:val="clear" w:color="auto" w:fill="FFFFFF"/>
        </w:rPr>
        <w:t xml:space="preserve">There was free text space provided for participants to add further comment as part of the questions. </w:t>
      </w:r>
      <w:r w:rsidR="00FE2F4E" w:rsidRPr="004B0FA2">
        <w:rPr>
          <w:rStyle w:val="normaltextrun"/>
          <w:color w:val="000000"/>
          <w:shd w:val="clear" w:color="auto" w:fill="FFFFFF"/>
        </w:rPr>
        <w:t xml:space="preserve"> </w:t>
      </w:r>
    </w:p>
    <w:p w14:paraId="37C797A6" w14:textId="77777777" w:rsidR="009741AD" w:rsidRPr="004B0FA2" w:rsidRDefault="009741AD" w:rsidP="009741AD">
      <w:pPr>
        <w:keepNext/>
        <w:keepLines/>
        <w:spacing w:before="40" w:after="0"/>
        <w:outlineLvl w:val="1"/>
        <w:rPr>
          <w:rFonts w:eastAsiaTheme="majorEastAsia" w:cstheme="minorHAnsi"/>
          <w:color w:val="000000"/>
          <w:shd w:val="clear" w:color="auto" w:fill="FFFFFF"/>
        </w:rPr>
      </w:pPr>
      <w:r w:rsidRPr="004B0FA2">
        <w:rPr>
          <w:rFonts w:eastAsiaTheme="majorEastAsia" w:cstheme="minorHAnsi"/>
          <w:color w:val="000000"/>
          <w:shd w:val="clear" w:color="auto" w:fill="FFFFFF"/>
        </w:rPr>
        <w:t xml:space="preserve">The </w:t>
      </w:r>
      <w:r w:rsidRPr="004B0FA2">
        <w:rPr>
          <w:rFonts w:eastAsiaTheme="majorEastAsia" w:cstheme="minorHAnsi"/>
          <w:i/>
          <w:iCs/>
          <w:color w:val="000000"/>
          <w:shd w:val="clear" w:color="auto" w:fill="FFFFFF"/>
        </w:rPr>
        <w:t>Engage Whittlesea</w:t>
      </w:r>
      <w:r w:rsidRPr="004B0FA2">
        <w:rPr>
          <w:rFonts w:eastAsiaTheme="majorEastAsia" w:cstheme="minorHAnsi"/>
          <w:color w:val="000000"/>
          <w:shd w:val="clear" w:color="auto" w:fill="FFFFFF"/>
        </w:rPr>
        <w:t xml:space="preserve"> platform utilises an accessibility add-on ensuring that it is as accessible as possible for all users. The platform also has an in-built translation tool to mitigate any language barriers to participation, allowing the page to be translated into the top fifteen languages spoken within the municipality. </w:t>
      </w:r>
    </w:p>
    <w:p w14:paraId="7FD68087" w14:textId="77777777" w:rsidR="007B599E" w:rsidRPr="004B0FA2" w:rsidRDefault="007B599E" w:rsidP="007B599E"/>
    <w:p w14:paraId="04C55360" w14:textId="6AD40B6F" w:rsidR="002B2308" w:rsidRPr="004B0FA2" w:rsidRDefault="00132813" w:rsidP="00121BBD">
      <w:pPr>
        <w:pStyle w:val="Heading2"/>
        <w:rPr>
          <w:rFonts w:asciiTheme="minorHAnsi" w:hAnsiTheme="minorHAnsi" w:cstheme="minorHAnsi"/>
          <w:b/>
          <w:bCs/>
          <w:color w:val="1F4E79" w:themeColor="accent5" w:themeShade="80"/>
          <w:sz w:val="22"/>
          <w:szCs w:val="22"/>
        </w:rPr>
      </w:pPr>
      <w:r w:rsidRPr="004B0FA2">
        <w:rPr>
          <w:rFonts w:asciiTheme="minorHAnsi" w:hAnsiTheme="minorHAnsi" w:cstheme="minorHAnsi"/>
          <w:b/>
          <w:bCs/>
          <w:color w:val="1F4E79" w:themeColor="accent5" w:themeShade="80"/>
          <w:sz w:val="22"/>
          <w:szCs w:val="22"/>
        </w:rPr>
        <w:lastRenderedPageBreak/>
        <w:t>In-person e</w:t>
      </w:r>
      <w:r w:rsidR="00C97CF6" w:rsidRPr="004B0FA2">
        <w:rPr>
          <w:rFonts w:asciiTheme="minorHAnsi" w:hAnsiTheme="minorHAnsi" w:cstheme="minorHAnsi"/>
          <w:b/>
          <w:bCs/>
          <w:color w:val="1F4E79" w:themeColor="accent5" w:themeShade="80"/>
          <w:sz w:val="22"/>
          <w:szCs w:val="22"/>
        </w:rPr>
        <w:t xml:space="preserve">ngagement </w:t>
      </w:r>
      <w:r w:rsidR="0028163C" w:rsidRPr="004B0FA2">
        <w:rPr>
          <w:rFonts w:asciiTheme="minorHAnsi" w:hAnsiTheme="minorHAnsi" w:cstheme="minorHAnsi"/>
          <w:b/>
          <w:bCs/>
          <w:color w:val="1F4E79" w:themeColor="accent5" w:themeShade="80"/>
          <w:sz w:val="22"/>
          <w:szCs w:val="22"/>
        </w:rPr>
        <w:t>activities</w:t>
      </w:r>
    </w:p>
    <w:p w14:paraId="4A983391" w14:textId="69270964" w:rsidR="0085622C" w:rsidRDefault="007F2264" w:rsidP="00C503ED">
      <w:r w:rsidRPr="004B0FA2">
        <w:t xml:space="preserve">To reach a diverse range of community members and encourage participation, Council hosted </w:t>
      </w:r>
      <w:r w:rsidR="00A77B32">
        <w:t>ten</w:t>
      </w:r>
      <w:r w:rsidRPr="004B0FA2">
        <w:t xml:space="preserve"> in-person engagement sessions across the municipality. These were held at various locations including immunisation </w:t>
      </w:r>
      <w:r w:rsidR="004B0FA2" w:rsidRPr="004B0FA2">
        <w:t>sessions</w:t>
      </w:r>
      <w:r w:rsidRPr="004B0FA2">
        <w:t>, shopping centres,</w:t>
      </w:r>
      <w:r w:rsidR="005B0CA4">
        <w:t xml:space="preserve"> and </w:t>
      </w:r>
      <w:r w:rsidRPr="004B0FA2">
        <w:t>parks, resulting in</w:t>
      </w:r>
      <w:r w:rsidR="000510E4">
        <w:t xml:space="preserve"> </w:t>
      </w:r>
      <w:r w:rsidR="00A55A6D">
        <w:t>86</w:t>
      </w:r>
      <w:r w:rsidRPr="004B0FA2">
        <w:t xml:space="preserve"> contributions. </w:t>
      </w:r>
    </w:p>
    <w:p w14:paraId="6017B593" w14:textId="20229274" w:rsidR="00C503ED" w:rsidRPr="00C503ED" w:rsidRDefault="00C503ED" w:rsidP="00C503ED">
      <w:r>
        <w:t>The community-based</w:t>
      </w:r>
      <w:r w:rsidR="002A028D">
        <w:t xml:space="preserve"> pop-up </w:t>
      </w:r>
      <w:r w:rsidR="00C8240A">
        <w:t>sessions held</w:t>
      </w:r>
      <w:r>
        <w:t xml:space="preserve"> </w:t>
      </w:r>
      <w:r w:rsidR="00A77B32">
        <w:t>were</w:t>
      </w:r>
      <w:r w:rsidR="002A028D">
        <w:t xml:space="preserve"> as below:</w:t>
      </w:r>
    </w:p>
    <w:tbl>
      <w:tblPr>
        <w:tblW w:w="9544" w:type="dxa"/>
        <w:tblLook w:val="04A0" w:firstRow="1" w:lastRow="0" w:firstColumn="1" w:lastColumn="0" w:noHBand="0" w:noVBand="1"/>
        <w:tblCaption w:val=""/>
        <w:tblDescription w:val=""/>
      </w:tblPr>
      <w:tblGrid>
        <w:gridCol w:w="2113"/>
        <w:gridCol w:w="1988"/>
        <w:gridCol w:w="2410"/>
        <w:gridCol w:w="3033"/>
      </w:tblGrid>
      <w:tr w:rsidR="00560242" w:rsidRPr="0043601A" w14:paraId="2F0334F8" w14:textId="77777777" w:rsidTr="002D7A29">
        <w:trPr>
          <w:trHeight w:val="315"/>
        </w:trPr>
        <w:tc>
          <w:tcPr>
            <w:tcW w:w="2113" w:type="dxa"/>
            <w:tcBorders>
              <w:top w:val="single" w:sz="8" w:space="0" w:color="A3A3A3"/>
              <w:left w:val="single" w:sz="8" w:space="0" w:color="A3A3A3"/>
              <w:bottom w:val="single" w:sz="8" w:space="0" w:color="A3A3A3"/>
              <w:right w:val="single" w:sz="8" w:space="0" w:color="A3A3A3"/>
            </w:tcBorders>
            <w:shd w:val="clear" w:color="000000" w:fill="DEEAF6"/>
            <w:vAlign w:val="center"/>
            <w:hideMark/>
          </w:tcPr>
          <w:p w14:paraId="235B2F55" w14:textId="77777777" w:rsidR="0043601A" w:rsidRPr="0043601A" w:rsidRDefault="0043601A" w:rsidP="0043601A">
            <w:pPr>
              <w:spacing w:after="0" w:line="240" w:lineRule="auto"/>
              <w:rPr>
                <w:rFonts w:ascii="Calibri" w:eastAsia="Times New Roman" w:hAnsi="Calibri" w:cs="Calibri"/>
                <w:b/>
                <w:bCs/>
                <w:color w:val="000000"/>
                <w:lang w:eastAsia="en-AU"/>
              </w:rPr>
            </w:pPr>
            <w:r w:rsidRPr="0043601A">
              <w:rPr>
                <w:rFonts w:ascii="Calibri" w:eastAsia="Times New Roman" w:hAnsi="Calibri" w:cs="Calibri"/>
                <w:b/>
                <w:bCs/>
                <w:color w:val="000000"/>
                <w:lang w:eastAsia="en-AU"/>
              </w:rPr>
              <w:t>Date</w:t>
            </w:r>
          </w:p>
        </w:tc>
        <w:tc>
          <w:tcPr>
            <w:tcW w:w="1988" w:type="dxa"/>
            <w:tcBorders>
              <w:top w:val="single" w:sz="8" w:space="0" w:color="A3A3A3"/>
              <w:left w:val="nil"/>
              <w:bottom w:val="single" w:sz="8" w:space="0" w:color="A3A3A3"/>
              <w:right w:val="single" w:sz="8" w:space="0" w:color="A3A3A3"/>
            </w:tcBorders>
            <w:shd w:val="clear" w:color="000000" w:fill="DEEAF6"/>
            <w:vAlign w:val="center"/>
            <w:hideMark/>
          </w:tcPr>
          <w:p w14:paraId="7C33A718" w14:textId="77777777" w:rsidR="0043601A" w:rsidRPr="0043601A" w:rsidRDefault="0043601A" w:rsidP="0043601A">
            <w:pPr>
              <w:spacing w:after="0" w:line="240" w:lineRule="auto"/>
              <w:rPr>
                <w:rFonts w:ascii="Calibri" w:eastAsia="Times New Roman" w:hAnsi="Calibri" w:cs="Calibri"/>
                <w:b/>
                <w:bCs/>
                <w:color w:val="000000"/>
                <w:lang w:eastAsia="en-AU"/>
              </w:rPr>
            </w:pPr>
            <w:r w:rsidRPr="0043601A">
              <w:rPr>
                <w:rFonts w:ascii="Calibri" w:eastAsia="Times New Roman" w:hAnsi="Calibri" w:cs="Calibri"/>
                <w:b/>
                <w:bCs/>
                <w:color w:val="000000"/>
                <w:lang w:eastAsia="en-AU"/>
              </w:rPr>
              <w:t>Time</w:t>
            </w:r>
          </w:p>
        </w:tc>
        <w:tc>
          <w:tcPr>
            <w:tcW w:w="2410" w:type="dxa"/>
            <w:tcBorders>
              <w:top w:val="single" w:sz="8" w:space="0" w:color="A3A3A3"/>
              <w:left w:val="nil"/>
              <w:bottom w:val="single" w:sz="8" w:space="0" w:color="A3A3A3"/>
              <w:right w:val="single" w:sz="8" w:space="0" w:color="A3A3A3"/>
            </w:tcBorders>
            <w:shd w:val="clear" w:color="000000" w:fill="DEEAF6"/>
            <w:vAlign w:val="center"/>
            <w:hideMark/>
          </w:tcPr>
          <w:p w14:paraId="649E2E0A" w14:textId="77777777" w:rsidR="0043601A" w:rsidRPr="0043601A" w:rsidRDefault="0043601A" w:rsidP="0043601A">
            <w:pPr>
              <w:spacing w:after="0" w:line="240" w:lineRule="auto"/>
              <w:rPr>
                <w:rFonts w:ascii="Calibri" w:eastAsia="Times New Roman" w:hAnsi="Calibri" w:cs="Calibri"/>
                <w:b/>
                <w:bCs/>
                <w:color w:val="000000"/>
                <w:lang w:eastAsia="en-AU"/>
              </w:rPr>
            </w:pPr>
            <w:r w:rsidRPr="0043601A">
              <w:rPr>
                <w:rFonts w:ascii="Calibri" w:eastAsia="Times New Roman" w:hAnsi="Calibri" w:cs="Calibri"/>
                <w:b/>
                <w:bCs/>
                <w:color w:val="000000"/>
                <w:lang w:eastAsia="en-AU"/>
              </w:rPr>
              <w:t>Where</w:t>
            </w:r>
          </w:p>
        </w:tc>
        <w:tc>
          <w:tcPr>
            <w:tcW w:w="3033" w:type="dxa"/>
            <w:tcBorders>
              <w:top w:val="single" w:sz="8" w:space="0" w:color="A3A3A3"/>
              <w:left w:val="nil"/>
              <w:bottom w:val="single" w:sz="8" w:space="0" w:color="A3A3A3"/>
              <w:right w:val="single" w:sz="8" w:space="0" w:color="A3A3A3"/>
            </w:tcBorders>
            <w:shd w:val="clear" w:color="000000" w:fill="DEEAF6"/>
            <w:vAlign w:val="center"/>
            <w:hideMark/>
          </w:tcPr>
          <w:p w14:paraId="23592C3F" w14:textId="77777777" w:rsidR="0043601A" w:rsidRPr="0043601A" w:rsidRDefault="0043601A" w:rsidP="0043601A">
            <w:pPr>
              <w:spacing w:after="0" w:line="240" w:lineRule="auto"/>
              <w:rPr>
                <w:rFonts w:ascii="Calibri" w:eastAsia="Times New Roman" w:hAnsi="Calibri" w:cs="Calibri"/>
                <w:b/>
                <w:bCs/>
                <w:color w:val="000000"/>
                <w:lang w:eastAsia="en-AU"/>
              </w:rPr>
            </w:pPr>
            <w:r w:rsidRPr="0043601A">
              <w:rPr>
                <w:rFonts w:ascii="Calibri" w:eastAsia="Times New Roman" w:hAnsi="Calibri" w:cs="Calibri"/>
                <w:b/>
                <w:bCs/>
                <w:color w:val="000000"/>
                <w:lang w:eastAsia="en-AU"/>
              </w:rPr>
              <w:t>Address/location</w:t>
            </w:r>
          </w:p>
        </w:tc>
      </w:tr>
      <w:tr w:rsidR="009B15F9" w:rsidRPr="009B15F9" w14:paraId="680FC13F" w14:textId="77777777" w:rsidTr="002D7A29">
        <w:trPr>
          <w:trHeight w:val="315"/>
        </w:trPr>
        <w:tc>
          <w:tcPr>
            <w:tcW w:w="2113" w:type="dxa"/>
            <w:tcBorders>
              <w:top w:val="single" w:sz="8" w:space="0" w:color="A3A3A3"/>
              <w:left w:val="single" w:sz="8" w:space="0" w:color="A3A3A3"/>
              <w:bottom w:val="single" w:sz="8" w:space="0" w:color="A3A3A3"/>
              <w:right w:val="single" w:sz="8" w:space="0" w:color="A3A3A3"/>
            </w:tcBorders>
            <w:vAlign w:val="center"/>
            <w:hideMark/>
          </w:tcPr>
          <w:p w14:paraId="0E31C5FD" w14:textId="2AB7195D" w:rsidR="009B15F9" w:rsidRPr="009B15F9" w:rsidRDefault="009B15F9" w:rsidP="009B15F9">
            <w:pPr>
              <w:spacing w:after="0" w:line="240" w:lineRule="auto"/>
              <w:rPr>
                <w:rFonts w:ascii="Calibri" w:eastAsia="Times New Roman" w:hAnsi="Calibri" w:cs="Calibri"/>
                <w:color w:val="000000"/>
                <w:lang w:eastAsia="en-AU"/>
              </w:rPr>
            </w:pPr>
            <w:r w:rsidRPr="009B15F9">
              <w:rPr>
                <w:rFonts w:ascii="Calibri" w:eastAsia="Times New Roman" w:hAnsi="Calibri" w:cs="Calibri"/>
                <w:color w:val="000000"/>
                <w:lang w:eastAsia="en-AU"/>
              </w:rPr>
              <w:t xml:space="preserve">Tuesday 17 June </w:t>
            </w:r>
          </w:p>
        </w:tc>
        <w:tc>
          <w:tcPr>
            <w:tcW w:w="1988" w:type="dxa"/>
            <w:tcBorders>
              <w:top w:val="single" w:sz="8" w:space="0" w:color="A3A3A3"/>
              <w:left w:val="nil"/>
              <w:bottom w:val="single" w:sz="8" w:space="0" w:color="A3A3A3"/>
              <w:right w:val="single" w:sz="8" w:space="0" w:color="A3A3A3"/>
            </w:tcBorders>
            <w:vAlign w:val="center"/>
            <w:hideMark/>
          </w:tcPr>
          <w:p w14:paraId="26853C53" w14:textId="77777777" w:rsidR="009B15F9" w:rsidRPr="009B15F9" w:rsidRDefault="009B15F9" w:rsidP="009B15F9">
            <w:pPr>
              <w:spacing w:after="0" w:line="240" w:lineRule="auto"/>
              <w:rPr>
                <w:rFonts w:ascii="Calibri" w:eastAsia="Times New Roman" w:hAnsi="Calibri" w:cs="Calibri"/>
                <w:color w:val="000000"/>
                <w:lang w:eastAsia="en-AU"/>
              </w:rPr>
            </w:pPr>
            <w:r w:rsidRPr="009B15F9">
              <w:rPr>
                <w:rFonts w:ascii="Calibri" w:eastAsia="Times New Roman" w:hAnsi="Calibri" w:cs="Calibri"/>
                <w:color w:val="000000"/>
                <w:lang w:eastAsia="en-AU"/>
              </w:rPr>
              <w:t>10.30am – 12.30pm</w:t>
            </w:r>
          </w:p>
        </w:tc>
        <w:tc>
          <w:tcPr>
            <w:tcW w:w="2410" w:type="dxa"/>
            <w:tcBorders>
              <w:top w:val="single" w:sz="8" w:space="0" w:color="A3A3A3"/>
              <w:left w:val="nil"/>
              <w:bottom w:val="single" w:sz="8" w:space="0" w:color="A3A3A3"/>
              <w:right w:val="single" w:sz="8" w:space="0" w:color="A3A3A3"/>
            </w:tcBorders>
            <w:vAlign w:val="center"/>
            <w:hideMark/>
          </w:tcPr>
          <w:p w14:paraId="60680595" w14:textId="77777777" w:rsidR="009B15F9" w:rsidRPr="009B15F9" w:rsidRDefault="009B15F9" w:rsidP="009B15F9">
            <w:pPr>
              <w:spacing w:after="0" w:line="240" w:lineRule="auto"/>
              <w:rPr>
                <w:rFonts w:ascii="Calibri" w:eastAsia="Times New Roman" w:hAnsi="Calibri" w:cs="Calibri"/>
                <w:color w:val="000000"/>
                <w:lang w:eastAsia="en-AU"/>
              </w:rPr>
            </w:pPr>
            <w:r w:rsidRPr="009B15F9">
              <w:rPr>
                <w:rFonts w:ascii="Calibri" w:eastAsia="Times New Roman" w:hAnsi="Calibri" w:cs="Calibri"/>
                <w:color w:val="000000"/>
                <w:lang w:eastAsia="en-AU"/>
              </w:rPr>
              <w:t>Thomastown Library Social Space</w:t>
            </w:r>
          </w:p>
        </w:tc>
        <w:tc>
          <w:tcPr>
            <w:tcW w:w="3033" w:type="dxa"/>
            <w:tcBorders>
              <w:top w:val="single" w:sz="8" w:space="0" w:color="A3A3A3"/>
              <w:left w:val="nil"/>
              <w:bottom w:val="single" w:sz="8" w:space="0" w:color="A3A3A3"/>
              <w:right w:val="single" w:sz="8" w:space="0" w:color="A3A3A3"/>
            </w:tcBorders>
            <w:vAlign w:val="center"/>
            <w:hideMark/>
          </w:tcPr>
          <w:p w14:paraId="11AAFF45" w14:textId="77777777" w:rsidR="009B15F9" w:rsidRPr="009B15F9" w:rsidRDefault="009B15F9" w:rsidP="009B15F9">
            <w:pPr>
              <w:spacing w:after="0" w:line="240" w:lineRule="auto"/>
              <w:rPr>
                <w:rFonts w:ascii="Calibri" w:eastAsia="Times New Roman" w:hAnsi="Calibri" w:cs="Calibri"/>
                <w:color w:val="000000"/>
                <w:lang w:eastAsia="en-AU"/>
              </w:rPr>
            </w:pPr>
            <w:r w:rsidRPr="009B15F9">
              <w:rPr>
                <w:rFonts w:ascii="Calibri" w:eastAsia="Times New Roman" w:hAnsi="Calibri" w:cs="Calibri"/>
                <w:color w:val="000000"/>
                <w:lang w:eastAsia="en-AU"/>
              </w:rPr>
              <w:t>54 Main Street, Thomastown</w:t>
            </w:r>
          </w:p>
        </w:tc>
      </w:tr>
      <w:tr w:rsidR="009B15F9" w:rsidRPr="009B15F9" w14:paraId="5F61F595" w14:textId="77777777" w:rsidTr="002D7A29">
        <w:trPr>
          <w:trHeight w:val="315"/>
        </w:trPr>
        <w:tc>
          <w:tcPr>
            <w:tcW w:w="2113" w:type="dxa"/>
            <w:tcBorders>
              <w:top w:val="single" w:sz="8" w:space="0" w:color="A3A3A3"/>
              <w:left w:val="single" w:sz="8" w:space="0" w:color="A3A3A3"/>
              <w:bottom w:val="single" w:sz="8" w:space="0" w:color="A3A3A3"/>
              <w:right w:val="single" w:sz="8" w:space="0" w:color="A3A3A3"/>
            </w:tcBorders>
            <w:vAlign w:val="center"/>
            <w:hideMark/>
          </w:tcPr>
          <w:p w14:paraId="194F3742" w14:textId="63E3AEBB" w:rsidR="009B15F9" w:rsidRPr="009B15F9" w:rsidRDefault="009B15F9" w:rsidP="002D7A29">
            <w:pPr>
              <w:spacing w:after="0" w:line="240" w:lineRule="auto"/>
              <w:rPr>
                <w:rFonts w:ascii="Calibri" w:eastAsia="Times New Roman" w:hAnsi="Calibri" w:cs="Calibri"/>
                <w:color w:val="000000"/>
                <w:lang w:eastAsia="en-AU"/>
              </w:rPr>
            </w:pPr>
            <w:r w:rsidRPr="009B15F9">
              <w:rPr>
                <w:rFonts w:ascii="Calibri" w:eastAsia="Times New Roman" w:hAnsi="Calibri" w:cs="Calibri"/>
                <w:color w:val="000000"/>
                <w:lang w:eastAsia="en-AU"/>
              </w:rPr>
              <w:t xml:space="preserve">Wednesday 18 June </w:t>
            </w:r>
          </w:p>
        </w:tc>
        <w:tc>
          <w:tcPr>
            <w:tcW w:w="1988" w:type="dxa"/>
            <w:tcBorders>
              <w:top w:val="single" w:sz="8" w:space="0" w:color="A3A3A3"/>
              <w:left w:val="nil"/>
              <w:bottom w:val="single" w:sz="8" w:space="0" w:color="A3A3A3"/>
              <w:right w:val="single" w:sz="8" w:space="0" w:color="A3A3A3"/>
            </w:tcBorders>
            <w:vAlign w:val="center"/>
            <w:hideMark/>
          </w:tcPr>
          <w:p w14:paraId="0F079CA5" w14:textId="77777777" w:rsidR="009B15F9" w:rsidRPr="009B15F9" w:rsidRDefault="009B15F9" w:rsidP="009B15F9">
            <w:pPr>
              <w:spacing w:after="0" w:line="240" w:lineRule="auto"/>
              <w:rPr>
                <w:rFonts w:ascii="Calibri" w:eastAsia="Times New Roman" w:hAnsi="Calibri" w:cs="Calibri"/>
                <w:color w:val="000000"/>
                <w:lang w:eastAsia="en-AU"/>
              </w:rPr>
            </w:pPr>
            <w:r w:rsidRPr="009B15F9">
              <w:rPr>
                <w:rFonts w:ascii="Calibri" w:eastAsia="Times New Roman" w:hAnsi="Calibri" w:cs="Calibri"/>
                <w:color w:val="000000"/>
                <w:lang w:eastAsia="en-AU"/>
              </w:rPr>
              <w:t>5pm – 7pm</w:t>
            </w:r>
          </w:p>
        </w:tc>
        <w:tc>
          <w:tcPr>
            <w:tcW w:w="2410" w:type="dxa"/>
            <w:tcBorders>
              <w:top w:val="single" w:sz="8" w:space="0" w:color="A3A3A3"/>
              <w:left w:val="nil"/>
              <w:bottom w:val="single" w:sz="8" w:space="0" w:color="A3A3A3"/>
              <w:right w:val="single" w:sz="8" w:space="0" w:color="A3A3A3"/>
            </w:tcBorders>
            <w:vAlign w:val="center"/>
            <w:hideMark/>
          </w:tcPr>
          <w:p w14:paraId="32112C3A" w14:textId="77777777" w:rsidR="009B15F9" w:rsidRPr="009B15F9" w:rsidRDefault="009B15F9" w:rsidP="009B15F9">
            <w:pPr>
              <w:spacing w:after="0" w:line="240" w:lineRule="auto"/>
              <w:rPr>
                <w:rFonts w:ascii="Calibri" w:eastAsia="Times New Roman" w:hAnsi="Calibri" w:cs="Calibri"/>
                <w:color w:val="000000"/>
                <w:lang w:eastAsia="en-AU"/>
              </w:rPr>
            </w:pPr>
            <w:r w:rsidRPr="009B15F9">
              <w:rPr>
                <w:rFonts w:ascii="Calibri" w:eastAsia="Times New Roman" w:hAnsi="Calibri" w:cs="Calibri"/>
                <w:color w:val="000000"/>
                <w:lang w:eastAsia="en-AU"/>
              </w:rPr>
              <w:t>Kirrip Community Activity Centre</w:t>
            </w:r>
          </w:p>
          <w:p w14:paraId="57DA6F15" w14:textId="77777777" w:rsidR="009B15F9" w:rsidRPr="009B15F9" w:rsidRDefault="009B15F9" w:rsidP="009B15F9">
            <w:pPr>
              <w:spacing w:after="0" w:line="240" w:lineRule="auto"/>
              <w:rPr>
                <w:rFonts w:ascii="Calibri" w:eastAsia="Times New Roman" w:hAnsi="Calibri" w:cs="Calibri"/>
                <w:color w:val="000000"/>
                <w:lang w:eastAsia="en-AU"/>
              </w:rPr>
            </w:pPr>
            <w:r w:rsidRPr="009B15F9">
              <w:rPr>
                <w:rFonts w:ascii="Calibri" w:eastAsia="Times New Roman" w:hAnsi="Calibri" w:cs="Calibri"/>
                <w:color w:val="000000"/>
                <w:lang w:eastAsia="en-AU"/>
              </w:rPr>
              <w:t>(Immunisation Session)</w:t>
            </w:r>
          </w:p>
        </w:tc>
        <w:tc>
          <w:tcPr>
            <w:tcW w:w="3033" w:type="dxa"/>
            <w:tcBorders>
              <w:top w:val="single" w:sz="8" w:space="0" w:color="A3A3A3"/>
              <w:left w:val="nil"/>
              <w:bottom w:val="single" w:sz="8" w:space="0" w:color="A3A3A3"/>
              <w:right w:val="single" w:sz="8" w:space="0" w:color="A3A3A3"/>
            </w:tcBorders>
            <w:vAlign w:val="center"/>
            <w:hideMark/>
          </w:tcPr>
          <w:p w14:paraId="71E45370" w14:textId="77777777" w:rsidR="009B15F9" w:rsidRPr="009B15F9" w:rsidRDefault="009B15F9" w:rsidP="009B15F9">
            <w:pPr>
              <w:spacing w:after="0" w:line="240" w:lineRule="auto"/>
              <w:rPr>
                <w:rFonts w:ascii="Calibri" w:eastAsia="Times New Roman" w:hAnsi="Calibri" w:cs="Calibri"/>
                <w:color w:val="000000"/>
                <w:lang w:eastAsia="en-AU"/>
              </w:rPr>
            </w:pPr>
            <w:r w:rsidRPr="009B15F9">
              <w:rPr>
                <w:rFonts w:ascii="Calibri" w:eastAsia="Times New Roman" w:hAnsi="Calibri" w:cs="Calibri"/>
                <w:color w:val="000000"/>
                <w:lang w:eastAsia="en-AU"/>
              </w:rPr>
              <w:t>135 De Rossi Blvd, Wollert</w:t>
            </w:r>
          </w:p>
        </w:tc>
      </w:tr>
      <w:tr w:rsidR="009B15F9" w:rsidRPr="009B15F9" w14:paraId="4BF4A86C" w14:textId="77777777" w:rsidTr="002D7A29">
        <w:trPr>
          <w:trHeight w:val="315"/>
        </w:trPr>
        <w:tc>
          <w:tcPr>
            <w:tcW w:w="2113" w:type="dxa"/>
            <w:tcBorders>
              <w:top w:val="single" w:sz="8" w:space="0" w:color="A3A3A3"/>
              <w:left w:val="single" w:sz="8" w:space="0" w:color="A3A3A3"/>
              <w:bottom w:val="single" w:sz="8" w:space="0" w:color="A3A3A3"/>
              <w:right w:val="single" w:sz="8" w:space="0" w:color="A3A3A3"/>
            </w:tcBorders>
            <w:vAlign w:val="center"/>
            <w:hideMark/>
          </w:tcPr>
          <w:p w14:paraId="1FBC4D6C" w14:textId="2C8D19FA" w:rsidR="009B15F9" w:rsidRPr="009B15F9" w:rsidRDefault="009B15F9" w:rsidP="009B15F9">
            <w:pPr>
              <w:spacing w:after="0" w:line="240" w:lineRule="auto"/>
              <w:rPr>
                <w:rFonts w:ascii="Calibri" w:eastAsia="Times New Roman" w:hAnsi="Calibri" w:cs="Calibri"/>
                <w:color w:val="000000"/>
                <w:lang w:eastAsia="en-AU"/>
              </w:rPr>
            </w:pPr>
            <w:r w:rsidRPr="009B15F9">
              <w:rPr>
                <w:rFonts w:ascii="Calibri" w:eastAsia="Times New Roman" w:hAnsi="Calibri" w:cs="Calibri"/>
                <w:color w:val="000000"/>
                <w:lang w:eastAsia="en-AU"/>
              </w:rPr>
              <w:t xml:space="preserve">Friday 20 June </w:t>
            </w:r>
          </w:p>
        </w:tc>
        <w:tc>
          <w:tcPr>
            <w:tcW w:w="1988" w:type="dxa"/>
            <w:tcBorders>
              <w:top w:val="single" w:sz="8" w:space="0" w:color="A3A3A3"/>
              <w:left w:val="nil"/>
              <w:bottom w:val="single" w:sz="8" w:space="0" w:color="A3A3A3"/>
              <w:right w:val="single" w:sz="8" w:space="0" w:color="A3A3A3"/>
            </w:tcBorders>
            <w:vAlign w:val="center"/>
            <w:hideMark/>
          </w:tcPr>
          <w:p w14:paraId="15F2E860" w14:textId="77777777" w:rsidR="009B15F9" w:rsidRPr="009B15F9" w:rsidRDefault="009B15F9" w:rsidP="009B15F9">
            <w:pPr>
              <w:spacing w:after="0" w:line="240" w:lineRule="auto"/>
              <w:rPr>
                <w:rFonts w:ascii="Calibri" w:eastAsia="Times New Roman" w:hAnsi="Calibri" w:cs="Calibri"/>
                <w:color w:val="000000"/>
                <w:lang w:eastAsia="en-AU"/>
              </w:rPr>
            </w:pPr>
            <w:r w:rsidRPr="009B15F9">
              <w:rPr>
                <w:rFonts w:ascii="Calibri" w:eastAsia="Times New Roman" w:hAnsi="Calibri" w:cs="Calibri"/>
                <w:color w:val="000000"/>
                <w:lang w:eastAsia="en-AU"/>
              </w:rPr>
              <w:t>10am - 12pm</w:t>
            </w:r>
          </w:p>
        </w:tc>
        <w:tc>
          <w:tcPr>
            <w:tcW w:w="2410" w:type="dxa"/>
            <w:tcBorders>
              <w:top w:val="single" w:sz="8" w:space="0" w:color="A3A3A3"/>
              <w:left w:val="nil"/>
              <w:bottom w:val="single" w:sz="8" w:space="0" w:color="A3A3A3"/>
              <w:right w:val="single" w:sz="8" w:space="0" w:color="A3A3A3"/>
            </w:tcBorders>
            <w:vAlign w:val="center"/>
            <w:hideMark/>
          </w:tcPr>
          <w:p w14:paraId="22C970EF" w14:textId="77777777" w:rsidR="009B15F9" w:rsidRPr="009B15F9" w:rsidRDefault="009B15F9" w:rsidP="009B15F9">
            <w:pPr>
              <w:spacing w:after="0" w:line="240" w:lineRule="auto"/>
              <w:rPr>
                <w:rFonts w:ascii="Calibri" w:eastAsia="Times New Roman" w:hAnsi="Calibri" w:cs="Calibri"/>
                <w:color w:val="000000"/>
                <w:lang w:eastAsia="en-AU"/>
              </w:rPr>
            </w:pPr>
            <w:r w:rsidRPr="009B15F9">
              <w:rPr>
                <w:rFonts w:ascii="Calibri" w:eastAsia="Times New Roman" w:hAnsi="Calibri" w:cs="Calibri"/>
                <w:color w:val="000000"/>
                <w:lang w:eastAsia="en-AU"/>
              </w:rPr>
              <w:t>Whittlesea Service Hub</w:t>
            </w:r>
          </w:p>
        </w:tc>
        <w:tc>
          <w:tcPr>
            <w:tcW w:w="3033" w:type="dxa"/>
            <w:tcBorders>
              <w:top w:val="single" w:sz="8" w:space="0" w:color="A3A3A3"/>
              <w:left w:val="nil"/>
              <w:bottom w:val="single" w:sz="8" w:space="0" w:color="A3A3A3"/>
              <w:right w:val="single" w:sz="8" w:space="0" w:color="A3A3A3"/>
            </w:tcBorders>
            <w:vAlign w:val="center"/>
            <w:hideMark/>
          </w:tcPr>
          <w:p w14:paraId="24FE544C" w14:textId="77777777" w:rsidR="009B15F9" w:rsidRPr="009B15F9" w:rsidRDefault="009B15F9" w:rsidP="009B15F9">
            <w:pPr>
              <w:spacing w:after="0" w:line="240" w:lineRule="auto"/>
              <w:rPr>
                <w:rFonts w:ascii="Calibri" w:eastAsia="Times New Roman" w:hAnsi="Calibri" w:cs="Calibri"/>
                <w:color w:val="000000"/>
                <w:lang w:eastAsia="en-AU"/>
              </w:rPr>
            </w:pPr>
            <w:r w:rsidRPr="009B15F9">
              <w:rPr>
                <w:rFonts w:ascii="Calibri" w:eastAsia="Times New Roman" w:hAnsi="Calibri" w:cs="Calibri"/>
                <w:color w:val="000000"/>
                <w:lang w:eastAsia="en-AU"/>
              </w:rPr>
              <w:t>63 Church Street, Whittlesea</w:t>
            </w:r>
          </w:p>
        </w:tc>
      </w:tr>
      <w:tr w:rsidR="009B15F9" w:rsidRPr="009B15F9" w14:paraId="0393A8E4" w14:textId="77777777" w:rsidTr="002D7A29">
        <w:trPr>
          <w:trHeight w:val="315"/>
        </w:trPr>
        <w:tc>
          <w:tcPr>
            <w:tcW w:w="2113" w:type="dxa"/>
            <w:tcBorders>
              <w:top w:val="single" w:sz="8" w:space="0" w:color="A3A3A3"/>
              <w:left w:val="single" w:sz="8" w:space="0" w:color="A3A3A3"/>
              <w:bottom w:val="single" w:sz="8" w:space="0" w:color="A3A3A3"/>
              <w:right w:val="single" w:sz="8" w:space="0" w:color="A3A3A3"/>
            </w:tcBorders>
            <w:vAlign w:val="center"/>
            <w:hideMark/>
          </w:tcPr>
          <w:p w14:paraId="5FC12FAF" w14:textId="1E9CCC42" w:rsidR="009B15F9" w:rsidRPr="009B15F9" w:rsidRDefault="009B15F9" w:rsidP="002D7A29">
            <w:pPr>
              <w:spacing w:after="0" w:line="240" w:lineRule="auto"/>
              <w:rPr>
                <w:rFonts w:ascii="Calibri" w:eastAsia="Times New Roman" w:hAnsi="Calibri" w:cs="Calibri"/>
                <w:color w:val="000000"/>
                <w:lang w:eastAsia="en-AU"/>
              </w:rPr>
            </w:pPr>
            <w:r w:rsidRPr="009B15F9">
              <w:rPr>
                <w:rFonts w:ascii="Calibri" w:eastAsia="Times New Roman" w:hAnsi="Calibri" w:cs="Calibri"/>
                <w:color w:val="000000"/>
                <w:lang w:eastAsia="en-AU"/>
              </w:rPr>
              <w:t>Tuesday 24 June</w:t>
            </w:r>
          </w:p>
        </w:tc>
        <w:tc>
          <w:tcPr>
            <w:tcW w:w="1988" w:type="dxa"/>
            <w:tcBorders>
              <w:top w:val="single" w:sz="8" w:space="0" w:color="A3A3A3"/>
              <w:left w:val="nil"/>
              <w:bottom w:val="single" w:sz="8" w:space="0" w:color="A3A3A3"/>
              <w:right w:val="single" w:sz="8" w:space="0" w:color="A3A3A3"/>
            </w:tcBorders>
            <w:vAlign w:val="center"/>
            <w:hideMark/>
          </w:tcPr>
          <w:p w14:paraId="114F3720" w14:textId="77777777" w:rsidR="009B15F9" w:rsidRPr="009B15F9" w:rsidRDefault="009B15F9" w:rsidP="009B15F9">
            <w:pPr>
              <w:spacing w:after="0" w:line="240" w:lineRule="auto"/>
              <w:rPr>
                <w:rFonts w:ascii="Calibri" w:eastAsia="Times New Roman" w:hAnsi="Calibri" w:cs="Calibri"/>
                <w:color w:val="000000"/>
                <w:lang w:eastAsia="en-AU"/>
              </w:rPr>
            </w:pPr>
            <w:r w:rsidRPr="009B15F9">
              <w:rPr>
                <w:rFonts w:ascii="Calibri" w:eastAsia="Times New Roman" w:hAnsi="Calibri" w:cs="Calibri"/>
                <w:color w:val="000000"/>
                <w:lang w:eastAsia="en-AU"/>
              </w:rPr>
              <w:t>10.30am - 12.30pm</w:t>
            </w:r>
          </w:p>
        </w:tc>
        <w:tc>
          <w:tcPr>
            <w:tcW w:w="2410" w:type="dxa"/>
            <w:tcBorders>
              <w:top w:val="single" w:sz="8" w:space="0" w:color="A3A3A3"/>
              <w:left w:val="nil"/>
              <w:bottom w:val="single" w:sz="8" w:space="0" w:color="A3A3A3"/>
              <w:right w:val="single" w:sz="8" w:space="0" w:color="A3A3A3"/>
            </w:tcBorders>
            <w:vAlign w:val="center"/>
            <w:hideMark/>
          </w:tcPr>
          <w:p w14:paraId="27028558" w14:textId="77777777" w:rsidR="009B15F9" w:rsidRPr="009B15F9" w:rsidRDefault="009B15F9" w:rsidP="009B15F9">
            <w:pPr>
              <w:spacing w:after="0" w:line="240" w:lineRule="auto"/>
              <w:rPr>
                <w:rFonts w:ascii="Calibri" w:eastAsia="Times New Roman" w:hAnsi="Calibri" w:cs="Calibri"/>
                <w:color w:val="000000"/>
                <w:lang w:eastAsia="en-AU"/>
              </w:rPr>
            </w:pPr>
            <w:r w:rsidRPr="009B15F9">
              <w:rPr>
                <w:rFonts w:ascii="Calibri" w:eastAsia="Times New Roman" w:hAnsi="Calibri" w:cs="Calibri"/>
                <w:color w:val="000000"/>
                <w:lang w:eastAsia="en-AU"/>
              </w:rPr>
              <w:t>Westfield Plenty Valley (community space opposite Coffee Club)</w:t>
            </w:r>
          </w:p>
        </w:tc>
        <w:tc>
          <w:tcPr>
            <w:tcW w:w="3033" w:type="dxa"/>
            <w:tcBorders>
              <w:top w:val="single" w:sz="8" w:space="0" w:color="A3A3A3"/>
              <w:left w:val="nil"/>
              <w:bottom w:val="single" w:sz="8" w:space="0" w:color="A3A3A3"/>
              <w:right w:val="single" w:sz="8" w:space="0" w:color="A3A3A3"/>
            </w:tcBorders>
            <w:vAlign w:val="center"/>
            <w:hideMark/>
          </w:tcPr>
          <w:p w14:paraId="26C235B8" w14:textId="77777777" w:rsidR="009B15F9" w:rsidRPr="009B15F9" w:rsidRDefault="009B15F9" w:rsidP="009B15F9">
            <w:pPr>
              <w:spacing w:after="0" w:line="240" w:lineRule="auto"/>
              <w:rPr>
                <w:rFonts w:ascii="Calibri" w:eastAsia="Times New Roman" w:hAnsi="Calibri" w:cs="Calibri"/>
                <w:color w:val="000000"/>
                <w:lang w:eastAsia="en-AU"/>
              </w:rPr>
            </w:pPr>
            <w:r w:rsidRPr="009B15F9">
              <w:rPr>
                <w:rFonts w:ascii="Calibri" w:eastAsia="Times New Roman" w:hAnsi="Calibri" w:cs="Calibri"/>
                <w:color w:val="000000"/>
                <w:lang w:eastAsia="en-AU"/>
              </w:rPr>
              <w:t>415 McDonalds Road, South Morang</w:t>
            </w:r>
          </w:p>
        </w:tc>
      </w:tr>
      <w:tr w:rsidR="009B15F9" w:rsidRPr="009B15F9" w14:paraId="6D182473" w14:textId="77777777" w:rsidTr="002D7A29">
        <w:trPr>
          <w:trHeight w:val="315"/>
        </w:trPr>
        <w:tc>
          <w:tcPr>
            <w:tcW w:w="2113" w:type="dxa"/>
            <w:tcBorders>
              <w:top w:val="single" w:sz="8" w:space="0" w:color="A3A3A3"/>
              <w:left w:val="single" w:sz="8" w:space="0" w:color="A3A3A3"/>
              <w:bottom w:val="single" w:sz="8" w:space="0" w:color="A3A3A3"/>
              <w:right w:val="single" w:sz="8" w:space="0" w:color="A3A3A3"/>
            </w:tcBorders>
            <w:vAlign w:val="center"/>
            <w:hideMark/>
          </w:tcPr>
          <w:p w14:paraId="1AF8A547" w14:textId="68AC7D3E" w:rsidR="009B15F9" w:rsidRPr="009B15F9" w:rsidRDefault="009B15F9" w:rsidP="002D7A29">
            <w:pPr>
              <w:spacing w:after="0" w:line="240" w:lineRule="auto"/>
              <w:rPr>
                <w:rFonts w:ascii="Calibri" w:eastAsia="Times New Roman" w:hAnsi="Calibri" w:cs="Calibri"/>
                <w:color w:val="000000"/>
                <w:lang w:eastAsia="en-AU"/>
              </w:rPr>
            </w:pPr>
            <w:r w:rsidRPr="009B15F9">
              <w:rPr>
                <w:rFonts w:ascii="Calibri" w:eastAsia="Times New Roman" w:hAnsi="Calibri" w:cs="Calibri"/>
                <w:color w:val="000000"/>
                <w:lang w:eastAsia="en-AU"/>
              </w:rPr>
              <w:t>Thursday</w:t>
            </w:r>
            <w:r w:rsidR="002D7A29">
              <w:rPr>
                <w:rFonts w:ascii="Calibri" w:eastAsia="Times New Roman" w:hAnsi="Calibri" w:cs="Calibri"/>
                <w:color w:val="000000"/>
                <w:lang w:eastAsia="en-AU"/>
              </w:rPr>
              <w:t xml:space="preserve"> </w:t>
            </w:r>
            <w:r w:rsidRPr="009B15F9">
              <w:rPr>
                <w:rFonts w:ascii="Calibri" w:eastAsia="Times New Roman" w:hAnsi="Calibri" w:cs="Calibri"/>
                <w:color w:val="000000"/>
                <w:lang w:eastAsia="en-AU"/>
              </w:rPr>
              <w:t>3 July</w:t>
            </w:r>
          </w:p>
        </w:tc>
        <w:tc>
          <w:tcPr>
            <w:tcW w:w="1988" w:type="dxa"/>
            <w:tcBorders>
              <w:top w:val="single" w:sz="8" w:space="0" w:color="A3A3A3"/>
              <w:left w:val="nil"/>
              <w:bottom w:val="single" w:sz="8" w:space="0" w:color="A3A3A3"/>
              <w:right w:val="single" w:sz="8" w:space="0" w:color="A3A3A3"/>
            </w:tcBorders>
            <w:vAlign w:val="center"/>
            <w:hideMark/>
          </w:tcPr>
          <w:p w14:paraId="4FE94B0A" w14:textId="77777777" w:rsidR="009B15F9" w:rsidRPr="009B15F9" w:rsidRDefault="009B15F9" w:rsidP="009B15F9">
            <w:pPr>
              <w:spacing w:after="0" w:line="240" w:lineRule="auto"/>
              <w:rPr>
                <w:rFonts w:ascii="Calibri" w:eastAsia="Times New Roman" w:hAnsi="Calibri" w:cs="Calibri"/>
                <w:color w:val="000000"/>
                <w:lang w:eastAsia="en-AU"/>
              </w:rPr>
            </w:pPr>
            <w:r w:rsidRPr="009B15F9">
              <w:rPr>
                <w:rFonts w:ascii="Calibri" w:eastAsia="Times New Roman" w:hAnsi="Calibri" w:cs="Calibri"/>
                <w:color w:val="000000"/>
                <w:lang w:eastAsia="en-AU"/>
              </w:rPr>
              <w:t> 3pm – 5pm</w:t>
            </w:r>
          </w:p>
        </w:tc>
        <w:tc>
          <w:tcPr>
            <w:tcW w:w="2410" w:type="dxa"/>
            <w:tcBorders>
              <w:top w:val="single" w:sz="8" w:space="0" w:color="A3A3A3"/>
              <w:left w:val="nil"/>
              <w:bottom w:val="single" w:sz="8" w:space="0" w:color="A3A3A3"/>
              <w:right w:val="single" w:sz="8" w:space="0" w:color="A3A3A3"/>
            </w:tcBorders>
            <w:vAlign w:val="center"/>
            <w:hideMark/>
          </w:tcPr>
          <w:p w14:paraId="43F0ABF4" w14:textId="043D2266" w:rsidR="009B15F9" w:rsidRPr="009B15F9" w:rsidRDefault="009B15F9" w:rsidP="009B15F9">
            <w:pPr>
              <w:spacing w:after="0" w:line="240" w:lineRule="auto"/>
              <w:rPr>
                <w:rFonts w:ascii="Calibri" w:eastAsia="Times New Roman" w:hAnsi="Calibri" w:cs="Calibri"/>
                <w:color w:val="000000"/>
                <w:lang w:eastAsia="en-AU"/>
              </w:rPr>
            </w:pPr>
            <w:r w:rsidRPr="009B15F9">
              <w:rPr>
                <w:rFonts w:ascii="Calibri" w:eastAsia="Times New Roman" w:hAnsi="Calibri" w:cs="Calibri"/>
                <w:color w:val="000000"/>
                <w:lang w:eastAsia="en-AU"/>
              </w:rPr>
              <w:t>Alexander Avenue Shopping Strip</w:t>
            </w:r>
          </w:p>
        </w:tc>
        <w:tc>
          <w:tcPr>
            <w:tcW w:w="3033" w:type="dxa"/>
            <w:tcBorders>
              <w:top w:val="single" w:sz="8" w:space="0" w:color="A3A3A3"/>
              <w:left w:val="nil"/>
              <w:bottom w:val="single" w:sz="8" w:space="0" w:color="A3A3A3"/>
              <w:right w:val="single" w:sz="8" w:space="0" w:color="A3A3A3"/>
            </w:tcBorders>
            <w:vAlign w:val="center"/>
            <w:hideMark/>
          </w:tcPr>
          <w:p w14:paraId="03018A02" w14:textId="77777777" w:rsidR="009B15F9" w:rsidRPr="009B15F9" w:rsidRDefault="009B15F9" w:rsidP="009B15F9">
            <w:pPr>
              <w:spacing w:after="0" w:line="240" w:lineRule="auto"/>
              <w:rPr>
                <w:rFonts w:ascii="Calibri" w:eastAsia="Times New Roman" w:hAnsi="Calibri" w:cs="Calibri"/>
                <w:color w:val="000000"/>
                <w:lang w:eastAsia="en-AU"/>
              </w:rPr>
            </w:pPr>
            <w:r w:rsidRPr="009B15F9">
              <w:rPr>
                <w:rFonts w:ascii="Calibri" w:eastAsia="Times New Roman" w:hAnsi="Calibri" w:cs="Calibri"/>
                <w:color w:val="000000"/>
                <w:lang w:eastAsia="en-AU"/>
              </w:rPr>
              <w:t>Alexander Avenue Shopping Strip, Thomastown</w:t>
            </w:r>
          </w:p>
        </w:tc>
      </w:tr>
      <w:tr w:rsidR="009B15F9" w:rsidRPr="009B15F9" w14:paraId="7CF624CA" w14:textId="77777777" w:rsidTr="002D7A29">
        <w:trPr>
          <w:trHeight w:val="315"/>
        </w:trPr>
        <w:tc>
          <w:tcPr>
            <w:tcW w:w="2113" w:type="dxa"/>
            <w:tcBorders>
              <w:top w:val="single" w:sz="8" w:space="0" w:color="A3A3A3"/>
              <w:left w:val="single" w:sz="8" w:space="0" w:color="A3A3A3"/>
              <w:bottom w:val="single" w:sz="8" w:space="0" w:color="A3A3A3"/>
              <w:right w:val="single" w:sz="8" w:space="0" w:color="A3A3A3"/>
            </w:tcBorders>
            <w:vAlign w:val="center"/>
            <w:hideMark/>
          </w:tcPr>
          <w:p w14:paraId="523B32AF" w14:textId="77777777" w:rsidR="009B15F9" w:rsidRPr="009B15F9" w:rsidRDefault="009B15F9" w:rsidP="009B15F9">
            <w:pPr>
              <w:spacing w:after="0" w:line="240" w:lineRule="auto"/>
              <w:rPr>
                <w:rFonts w:ascii="Calibri" w:eastAsia="Times New Roman" w:hAnsi="Calibri" w:cs="Calibri"/>
                <w:color w:val="000000"/>
                <w:lang w:eastAsia="en-AU"/>
              </w:rPr>
            </w:pPr>
            <w:r w:rsidRPr="009B15F9">
              <w:rPr>
                <w:rFonts w:ascii="Calibri" w:eastAsia="Times New Roman" w:hAnsi="Calibri" w:cs="Calibri"/>
                <w:color w:val="000000"/>
                <w:lang w:eastAsia="en-AU"/>
              </w:rPr>
              <w:t>Wednesday 9 July</w:t>
            </w:r>
          </w:p>
        </w:tc>
        <w:tc>
          <w:tcPr>
            <w:tcW w:w="1988" w:type="dxa"/>
            <w:tcBorders>
              <w:top w:val="single" w:sz="8" w:space="0" w:color="A3A3A3"/>
              <w:left w:val="nil"/>
              <w:bottom w:val="single" w:sz="8" w:space="0" w:color="A3A3A3"/>
              <w:right w:val="single" w:sz="8" w:space="0" w:color="A3A3A3"/>
            </w:tcBorders>
            <w:vAlign w:val="center"/>
            <w:hideMark/>
          </w:tcPr>
          <w:p w14:paraId="44144B80" w14:textId="77777777" w:rsidR="009B15F9" w:rsidRPr="009B15F9" w:rsidRDefault="009B15F9" w:rsidP="009B15F9">
            <w:pPr>
              <w:spacing w:after="0" w:line="240" w:lineRule="auto"/>
              <w:rPr>
                <w:rFonts w:ascii="Calibri" w:eastAsia="Times New Roman" w:hAnsi="Calibri" w:cs="Calibri"/>
                <w:color w:val="000000"/>
                <w:lang w:eastAsia="en-AU"/>
              </w:rPr>
            </w:pPr>
            <w:r w:rsidRPr="009B15F9">
              <w:rPr>
                <w:rFonts w:ascii="Calibri" w:eastAsia="Times New Roman" w:hAnsi="Calibri" w:cs="Calibri"/>
                <w:color w:val="000000"/>
                <w:lang w:eastAsia="en-AU"/>
              </w:rPr>
              <w:t>10am – 12pm</w:t>
            </w:r>
          </w:p>
        </w:tc>
        <w:tc>
          <w:tcPr>
            <w:tcW w:w="2410" w:type="dxa"/>
            <w:tcBorders>
              <w:top w:val="single" w:sz="8" w:space="0" w:color="A3A3A3"/>
              <w:left w:val="nil"/>
              <w:bottom w:val="single" w:sz="8" w:space="0" w:color="A3A3A3"/>
              <w:right w:val="single" w:sz="8" w:space="0" w:color="A3A3A3"/>
            </w:tcBorders>
            <w:vAlign w:val="center"/>
            <w:hideMark/>
          </w:tcPr>
          <w:p w14:paraId="59A144DD" w14:textId="77777777" w:rsidR="009B15F9" w:rsidRPr="009B15F9" w:rsidRDefault="009B15F9" w:rsidP="009B15F9">
            <w:pPr>
              <w:spacing w:after="0" w:line="240" w:lineRule="auto"/>
              <w:rPr>
                <w:rFonts w:ascii="Calibri" w:eastAsia="Times New Roman" w:hAnsi="Calibri" w:cs="Calibri"/>
                <w:color w:val="000000"/>
                <w:lang w:eastAsia="en-AU"/>
              </w:rPr>
            </w:pPr>
            <w:r w:rsidRPr="009B15F9">
              <w:rPr>
                <w:rFonts w:ascii="Calibri" w:eastAsia="Times New Roman" w:hAnsi="Calibri" w:cs="Calibri"/>
                <w:color w:val="000000"/>
                <w:lang w:eastAsia="en-AU"/>
              </w:rPr>
              <w:t>Mill Park All Abilities Play Space and Splash Park</w:t>
            </w:r>
          </w:p>
        </w:tc>
        <w:tc>
          <w:tcPr>
            <w:tcW w:w="3033" w:type="dxa"/>
            <w:tcBorders>
              <w:top w:val="single" w:sz="8" w:space="0" w:color="A3A3A3"/>
              <w:left w:val="nil"/>
              <w:bottom w:val="single" w:sz="8" w:space="0" w:color="A3A3A3"/>
              <w:right w:val="single" w:sz="8" w:space="0" w:color="A3A3A3"/>
            </w:tcBorders>
            <w:vAlign w:val="center"/>
            <w:hideMark/>
          </w:tcPr>
          <w:p w14:paraId="1ADBCA8C" w14:textId="77777777" w:rsidR="009B15F9" w:rsidRPr="009B15F9" w:rsidRDefault="009B15F9" w:rsidP="009B15F9">
            <w:pPr>
              <w:spacing w:after="0" w:line="240" w:lineRule="auto"/>
              <w:rPr>
                <w:rFonts w:ascii="Calibri" w:eastAsia="Times New Roman" w:hAnsi="Calibri" w:cs="Calibri"/>
                <w:color w:val="000000"/>
                <w:lang w:eastAsia="en-AU"/>
              </w:rPr>
            </w:pPr>
            <w:r w:rsidRPr="009B15F9">
              <w:rPr>
                <w:rFonts w:ascii="Calibri" w:eastAsia="Times New Roman" w:hAnsi="Calibri" w:cs="Calibri"/>
                <w:color w:val="000000"/>
                <w:lang w:eastAsia="en-AU"/>
              </w:rPr>
              <w:t>40 Morang Drive, Mill Park</w:t>
            </w:r>
          </w:p>
        </w:tc>
      </w:tr>
      <w:tr w:rsidR="009B15F9" w:rsidRPr="009B15F9" w14:paraId="69F5E648" w14:textId="77777777" w:rsidTr="002D7A29">
        <w:trPr>
          <w:trHeight w:val="315"/>
        </w:trPr>
        <w:tc>
          <w:tcPr>
            <w:tcW w:w="2113" w:type="dxa"/>
            <w:tcBorders>
              <w:top w:val="single" w:sz="8" w:space="0" w:color="A3A3A3"/>
              <w:left w:val="single" w:sz="8" w:space="0" w:color="A3A3A3"/>
              <w:bottom w:val="single" w:sz="8" w:space="0" w:color="A3A3A3"/>
              <w:right w:val="single" w:sz="8" w:space="0" w:color="A3A3A3"/>
            </w:tcBorders>
            <w:vAlign w:val="center"/>
            <w:hideMark/>
          </w:tcPr>
          <w:p w14:paraId="09EE419D" w14:textId="77777777" w:rsidR="009B15F9" w:rsidRPr="009B15F9" w:rsidRDefault="009B15F9" w:rsidP="009B15F9">
            <w:pPr>
              <w:spacing w:after="0" w:line="240" w:lineRule="auto"/>
              <w:rPr>
                <w:rFonts w:ascii="Calibri" w:eastAsia="Times New Roman" w:hAnsi="Calibri" w:cs="Calibri"/>
                <w:color w:val="000000"/>
                <w:lang w:eastAsia="en-AU"/>
              </w:rPr>
            </w:pPr>
            <w:r w:rsidRPr="009B15F9">
              <w:rPr>
                <w:rFonts w:ascii="Calibri" w:eastAsia="Times New Roman" w:hAnsi="Calibri" w:cs="Calibri"/>
                <w:color w:val="000000"/>
                <w:lang w:eastAsia="en-AU"/>
              </w:rPr>
              <w:t>Thursday 10 July</w:t>
            </w:r>
          </w:p>
        </w:tc>
        <w:tc>
          <w:tcPr>
            <w:tcW w:w="1988" w:type="dxa"/>
            <w:tcBorders>
              <w:top w:val="single" w:sz="8" w:space="0" w:color="A3A3A3"/>
              <w:left w:val="nil"/>
              <w:bottom w:val="single" w:sz="8" w:space="0" w:color="A3A3A3"/>
              <w:right w:val="single" w:sz="8" w:space="0" w:color="A3A3A3"/>
            </w:tcBorders>
            <w:vAlign w:val="center"/>
            <w:hideMark/>
          </w:tcPr>
          <w:p w14:paraId="1457CAA0" w14:textId="77777777" w:rsidR="009B15F9" w:rsidRPr="009B15F9" w:rsidRDefault="009B15F9" w:rsidP="009B15F9">
            <w:pPr>
              <w:spacing w:after="0" w:line="240" w:lineRule="auto"/>
              <w:rPr>
                <w:rFonts w:ascii="Calibri" w:eastAsia="Times New Roman" w:hAnsi="Calibri" w:cs="Calibri"/>
                <w:color w:val="000000"/>
                <w:lang w:eastAsia="en-AU"/>
              </w:rPr>
            </w:pPr>
            <w:r w:rsidRPr="009B15F9">
              <w:rPr>
                <w:rFonts w:ascii="Calibri" w:eastAsia="Times New Roman" w:hAnsi="Calibri" w:cs="Calibri"/>
                <w:color w:val="000000"/>
                <w:lang w:eastAsia="en-AU"/>
              </w:rPr>
              <w:t>3pm - 5pm</w:t>
            </w:r>
          </w:p>
        </w:tc>
        <w:tc>
          <w:tcPr>
            <w:tcW w:w="2410" w:type="dxa"/>
            <w:tcBorders>
              <w:top w:val="single" w:sz="8" w:space="0" w:color="A3A3A3"/>
              <w:left w:val="nil"/>
              <w:bottom w:val="single" w:sz="8" w:space="0" w:color="A3A3A3"/>
              <w:right w:val="single" w:sz="8" w:space="0" w:color="A3A3A3"/>
            </w:tcBorders>
            <w:vAlign w:val="center"/>
            <w:hideMark/>
          </w:tcPr>
          <w:p w14:paraId="07052482" w14:textId="77777777" w:rsidR="009B15F9" w:rsidRPr="009B15F9" w:rsidRDefault="009B15F9" w:rsidP="009B15F9">
            <w:pPr>
              <w:spacing w:after="0" w:line="240" w:lineRule="auto"/>
              <w:rPr>
                <w:rFonts w:ascii="Calibri" w:eastAsia="Times New Roman" w:hAnsi="Calibri" w:cs="Calibri"/>
                <w:color w:val="000000"/>
                <w:lang w:eastAsia="en-AU"/>
              </w:rPr>
            </w:pPr>
            <w:r w:rsidRPr="009B15F9">
              <w:rPr>
                <w:rFonts w:ascii="Calibri" w:eastAsia="Times New Roman" w:hAnsi="Calibri" w:cs="Calibri"/>
                <w:color w:val="000000"/>
                <w:lang w:eastAsia="en-AU"/>
              </w:rPr>
              <w:t>Laurimar Shopping Centre (Woolworths)</w:t>
            </w:r>
          </w:p>
        </w:tc>
        <w:tc>
          <w:tcPr>
            <w:tcW w:w="3033" w:type="dxa"/>
            <w:tcBorders>
              <w:top w:val="single" w:sz="8" w:space="0" w:color="A3A3A3"/>
              <w:left w:val="nil"/>
              <w:bottom w:val="single" w:sz="8" w:space="0" w:color="A3A3A3"/>
              <w:right w:val="single" w:sz="8" w:space="0" w:color="A3A3A3"/>
            </w:tcBorders>
            <w:vAlign w:val="center"/>
            <w:hideMark/>
          </w:tcPr>
          <w:p w14:paraId="6B565488" w14:textId="77777777" w:rsidR="009B15F9" w:rsidRPr="009B15F9" w:rsidRDefault="009B15F9" w:rsidP="009B15F9">
            <w:pPr>
              <w:spacing w:after="0" w:line="240" w:lineRule="auto"/>
              <w:rPr>
                <w:rFonts w:ascii="Calibri" w:eastAsia="Times New Roman" w:hAnsi="Calibri" w:cs="Calibri"/>
                <w:color w:val="000000"/>
                <w:lang w:eastAsia="en-AU"/>
              </w:rPr>
            </w:pPr>
            <w:r w:rsidRPr="009B15F9">
              <w:rPr>
                <w:rFonts w:ascii="Calibri" w:eastAsia="Times New Roman" w:hAnsi="Calibri" w:cs="Calibri"/>
                <w:color w:val="000000"/>
                <w:lang w:eastAsia="en-AU"/>
              </w:rPr>
              <w:t>101 Hazel Glen Drive, Doreen</w:t>
            </w:r>
          </w:p>
        </w:tc>
      </w:tr>
      <w:tr w:rsidR="009B15F9" w:rsidRPr="009B15F9" w14:paraId="3D2BF5F2" w14:textId="77777777" w:rsidTr="002D7A29">
        <w:trPr>
          <w:trHeight w:val="315"/>
        </w:trPr>
        <w:tc>
          <w:tcPr>
            <w:tcW w:w="2113" w:type="dxa"/>
            <w:tcBorders>
              <w:top w:val="single" w:sz="8" w:space="0" w:color="A3A3A3"/>
              <w:left w:val="single" w:sz="8" w:space="0" w:color="A3A3A3"/>
              <w:bottom w:val="single" w:sz="8" w:space="0" w:color="A3A3A3"/>
              <w:right w:val="single" w:sz="8" w:space="0" w:color="A3A3A3"/>
            </w:tcBorders>
            <w:vAlign w:val="center"/>
            <w:hideMark/>
          </w:tcPr>
          <w:p w14:paraId="1990422F" w14:textId="77777777" w:rsidR="009B15F9" w:rsidRPr="009B15F9" w:rsidRDefault="009B15F9" w:rsidP="009B15F9">
            <w:pPr>
              <w:spacing w:after="0" w:line="240" w:lineRule="auto"/>
              <w:rPr>
                <w:rFonts w:ascii="Calibri" w:eastAsia="Times New Roman" w:hAnsi="Calibri" w:cs="Calibri"/>
                <w:color w:val="000000"/>
                <w:lang w:eastAsia="en-AU"/>
              </w:rPr>
            </w:pPr>
            <w:r w:rsidRPr="009B15F9">
              <w:rPr>
                <w:rFonts w:ascii="Calibri" w:eastAsia="Times New Roman" w:hAnsi="Calibri" w:cs="Calibri"/>
                <w:color w:val="000000"/>
                <w:lang w:eastAsia="en-AU"/>
              </w:rPr>
              <w:t>Friday 11 July</w:t>
            </w:r>
          </w:p>
        </w:tc>
        <w:tc>
          <w:tcPr>
            <w:tcW w:w="1988" w:type="dxa"/>
            <w:tcBorders>
              <w:top w:val="single" w:sz="8" w:space="0" w:color="A3A3A3"/>
              <w:left w:val="nil"/>
              <w:bottom w:val="single" w:sz="8" w:space="0" w:color="A3A3A3"/>
              <w:right w:val="single" w:sz="8" w:space="0" w:color="A3A3A3"/>
            </w:tcBorders>
            <w:vAlign w:val="center"/>
            <w:hideMark/>
          </w:tcPr>
          <w:p w14:paraId="4E47B960" w14:textId="77777777" w:rsidR="009B15F9" w:rsidRPr="009B15F9" w:rsidRDefault="009B15F9" w:rsidP="009B15F9">
            <w:pPr>
              <w:spacing w:after="0" w:line="240" w:lineRule="auto"/>
              <w:rPr>
                <w:rFonts w:ascii="Calibri" w:eastAsia="Times New Roman" w:hAnsi="Calibri" w:cs="Calibri"/>
                <w:color w:val="000000"/>
                <w:lang w:eastAsia="en-AU"/>
              </w:rPr>
            </w:pPr>
            <w:r w:rsidRPr="009B15F9">
              <w:rPr>
                <w:rFonts w:ascii="Calibri" w:eastAsia="Times New Roman" w:hAnsi="Calibri" w:cs="Calibri"/>
                <w:color w:val="000000"/>
                <w:lang w:eastAsia="en-AU"/>
              </w:rPr>
              <w:t>10am - 12pm</w:t>
            </w:r>
          </w:p>
        </w:tc>
        <w:tc>
          <w:tcPr>
            <w:tcW w:w="2410" w:type="dxa"/>
            <w:tcBorders>
              <w:top w:val="single" w:sz="8" w:space="0" w:color="A3A3A3"/>
              <w:left w:val="nil"/>
              <w:bottom w:val="single" w:sz="8" w:space="0" w:color="A3A3A3"/>
              <w:right w:val="single" w:sz="8" w:space="0" w:color="A3A3A3"/>
            </w:tcBorders>
            <w:vAlign w:val="center"/>
            <w:hideMark/>
          </w:tcPr>
          <w:p w14:paraId="309F6979" w14:textId="77777777" w:rsidR="009B15F9" w:rsidRPr="009B15F9" w:rsidRDefault="009B15F9" w:rsidP="009B15F9">
            <w:pPr>
              <w:spacing w:after="0" w:line="240" w:lineRule="auto"/>
              <w:rPr>
                <w:rFonts w:ascii="Calibri" w:eastAsia="Times New Roman" w:hAnsi="Calibri" w:cs="Calibri"/>
                <w:color w:val="000000"/>
                <w:lang w:eastAsia="en-AU"/>
              </w:rPr>
            </w:pPr>
            <w:r w:rsidRPr="009B15F9">
              <w:rPr>
                <w:rFonts w:ascii="Calibri" w:eastAsia="Times New Roman" w:hAnsi="Calibri" w:cs="Calibri"/>
                <w:color w:val="000000"/>
                <w:lang w:eastAsia="en-AU"/>
              </w:rPr>
              <w:t>Galada Community Activity Centre</w:t>
            </w:r>
          </w:p>
          <w:p w14:paraId="6E9E1960" w14:textId="77777777" w:rsidR="009B15F9" w:rsidRPr="009B15F9" w:rsidRDefault="009B15F9" w:rsidP="009B15F9">
            <w:pPr>
              <w:spacing w:after="0" w:line="240" w:lineRule="auto"/>
              <w:rPr>
                <w:rFonts w:ascii="Calibri" w:eastAsia="Times New Roman" w:hAnsi="Calibri" w:cs="Calibri"/>
                <w:color w:val="000000"/>
                <w:lang w:eastAsia="en-AU"/>
              </w:rPr>
            </w:pPr>
            <w:r w:rsidRPr="009B15F9">
              <w:rPr>
                <w:rFonts w:ascii="Calibri" w:eastAsia="Times New Roman" w:hAnsi="Calibri" w:cs="Calibri"/>
                <w:color w:val="000000"/>
                <w:lang w:eastAsia="en-AU"/>
              </w:rPr>
              <w:t>(Immunisation Session)</w:t>
            </w:r>
          </w:p>
        </w:tc>
        <w:tc>
          <w:tcPr>
            <w:tcW w:w="3033" w:type="dxa"/>
            <w:tcBorders>
              <w:top w:val="single" w:sz="8" w:space="0" w:color="A3A3A3"/>
              <w:left w:val="nil"/>
              <w:bottom w:val="single" w:sz="8" w:space="0" w:color="A3A3A3"/>
              <w:right w:val="single" w:sz="8" w:space="0" w:color="A3A3A3"/>
            </w:tcBorders>
            <w:vAlign w:val="center"/>
            <w:hideMark/>
          </w:tcPr>
          <w:p w14:paraId="42407096" w14:textId="77777777" w:rsidR="009B15F9" w:rsidRPr="009B15F9" w:rsidRDefault="009B15F9" w:rsidP="009B15F9">
            <w:pPr>
              <w:spacing w:after="0" w:line="240" w:lineRule="auto"/>
              <w:rPr>
                <w:rFonts w:ascii="Calibri" w:eastAsia="Times New Roman" w:hAnsi="Calibri" w:cs="Calibri"/>
                <w:color w:val="000000"/>
                <w:lang w:eastAsia="en-AU"/>
              </w:rPr>
            </w:pPr>
            <w:r w:rsidRPr="009B15F9">
              <w:rPr>
                <w:rFonts w:ascii="Calibri" w:eastAsia="Times New Roman" w:hAnsi="Calibri" w:cs="Calibri"/>
                <w:color w:val="000000"/>
                <w:lang w:eastAsia="en-AU"/>
              </w:rPr>
              <w:t>10A Forum Way, Epping</w:t>
            </w:r>
          </w:p>
        </w:tc>
      </w:tr>
      <w:tr w:rsidR="009B15F9" w:rsidRPr="009B15F9" w14:paraId="0C5E35AA" w14:textId="77777777" w:rsidTr="002D7A29">
        <w:trPr>
          <w:trHeight w:val="315"/>
        </w:trPr>
        <w:tc>
          <w:tcPr>
            <w:tcW w:w="2113" w:type="dxa"/>
            <w:tcBorders>
              <w:top w:val="single" w:sz="8" w:space="0" w:color="A3A3A3"/>
              <w:left w:val="single" w:sz="8" w:space="0" w:color="A3A3A3"/>
              <w:bottom w:val="single" w:sz="8" w:space="0" w:color="A3A3A3"/>
              <w:right w:val="single" w:sz="8" w:space="0" w:color="A3A3A3"/>
            </w:tcBorders>
            <w:vAlign w:val="center"/>
            <w:hideMark/>
          </w:tcPr>
          <w:p w14:paraId="5A871B61" w14:textId="77777777" w:rsidR="009B15F9" w:rsidRPr="009B15F9" w:rsidRDefault="009B15F9" w:rsidP="009B15F9">
            <w:pPr>
              <w:spacing w:after="0" w:line="240" w:lineRule="auto"/>
              <w:rPr>
                <w:rFonts w:ascii="Calibri" w:eastAsia="Times New Roman" w:hAnsi="Calibri" w:cs="Calibri"/>
                <w:color w:val="000000"/>
                <w:lang w:eastAsia="en-AU"/>
              </w:rPr>
            </w:pPr>
            <w:r w:rsidRPr="009B15F9">
              <w:rPr>
                <w:rFonts w:ascii="Calibri" w:eastAsia="Times New Roman" w:hAnsi="Calibri" w:cs="Calibri"/>
                <w:color w:val="000000"/>
                <w:lang w:eastAsia="en-AU"/>
              </w:rPr>
              <w:t>Friday 18 July</w:t>
            </w:r>
          </w:p>
        </w:tc>
        <w:tc>
          <w:tcPr>
            <w:tcW w:w="1988" w:type="dxa"/>
            <w:tcBorders>
              <w:top w:val="single" w:sz="8" w:space="0" w:color="A3A3A3"/>
              <w:left w:val="nil"/>
              <w:bottom w:val="single" w:sz="8" w:space="0" w:color="A3A3A3"/>
              <w:right w:val="single" w:sz="8" w:space="0" w:color="A3A3A3"/>
            </w:tcBorders>
            <w:vAlign w:val="center"/>
            <w:hideMark/>
          </w:tcPr>
          <w:p w14:paraId="0C32499C" w14:textId="77777777" w:rsidR="009B15F9" w:rsidRPr="009B15F9" w:rsidRDefault="009B15F9" w:rsidP="009B15F9">
            <w:pPr>
              <w:spacing w:after="0" w:line="240" w:lineRule="auto"/>
              <w:rPr>
                <w:rFonts w:ascii="Calibri" w:eastAsia="Times New Roman" w:hAnsi="Calibri" w:cs="Calibri"/>
                <w:color w:val="000000"/>
                <w:lang w:eastAsia="en-AU"/>
              </w:rPr>
            </w:pPr>
            <w:r w:rsidRPr="009B15F9">
              <w:rPr>
                <w:rFonts w:ascii="Calibri" w:eastAsia="Times New Roman" w:hAnsi="Calibri" w:cs="Calibri"/>
                <w:color w:val="000000"/>
                <w:lang w:eastAsia="en-AU"/>
              </w:rPr>
              <w:t>3pm - 5pm</w:t>
            </w:r>
          </w:p>
        </w:tc>
        <w:tc>
          <w:tcPr>
            <w:tcW w:w="2410" w:type="dxa"/>
            <w:tcBorders>
              <w:top w:val="single" w:sz="8" w:space="0" w:color="A3A3A3"/>
              <w:left w:val="nil"/>
              <w:bottom w:val="single" w:sz="8" w:space="0" w:color="A3A3A3"/>
              <w:right w:val="single" w:sz="8" w:space="0" w:color="A3A3A3"/>
            </w:tcBorders>
            <w:vAlign w:val="center"/>
            <w:hideMark/>
          </w:tcPr>
          <w:p w14:paraId="003E9255" w14:textId="77777777" w:rsidR="009B15F9" w:rsidRPr="009B15F9" w:rsidRDefault="009B15F9" w:rsidP="009B15F9">
            <w:pPr>
              <w:spacing w:after="0" w:line="240" w:lineRule="auto"/>
              <w:rPr>
                <w:rFonts w:ascii="Calibri" w:eastAsia="Times New Roman" w:hAnsi="Calibri" w:cs="Calibri"/>
                <w:color w:val="000000"/>
                <w:lang w:eastAsia="en-AU"/>
              </w:rPr>
            </w:pPr>
            <w:r w:rsidRPr="009B15F9">
              <w:rPr>
                <w:rFonts w:ascii="Calibri" w:eastAsia="Times New Roman" w:hAnsi="Calibri" w:cs="Calibri"/>
                <w:color w:val="000000"/>
                <w:lang w:eastAsia="en-AU"/>
              </w:rPr>
              <w:t>Mernda Junction Shopping Centre</w:t>
            </w:r>
          </w:p>
        </w:tc>
        <w:tc>
          <w:tcPr>
            <w:tcW w:w="3033" w:type="dxa"/>
            <w:tcBorders>
              <w:top w:val="single" w:sz="8" w:space="0" w:color="A3A3A3"/>
              <w:left w:val="nil"/>
              <w:bottom w:val="single" w:sz="8" w:space="0" w:color="A3A3A3"/>
              <w:right w:val="single" w:sz="8" w:space="0" w:color="A3A3A3"/>
            </w:tcBorders>
            <w:vAlign w:val="center"/>
            <w:hideMark/>
          </w:tcPr>
          <w:p w14:paraId="7B80843E" w14:textId="77777777" w:rsidR="009B15F9" w:rsidRPr="009B15F9" w:rsidRDefault="009B15F9" w:rsidP="009B15F9">
            <w:pPr>
              <w:spacing w:after="0" w:line="240" w:lineRule="auto"/>
              <w:rPr>
                <w:rFonts w:ascii="Calibri" w:eastAsia="Times New Roman" w:hAnsi="Calibri" w:cs="Calibri"/>
                <w:color w:val="000000"/>
                <w:lang w:eastAsia="en-AU"/>
              </w:rPr>
            </w:pPr>
            <w:r w:rsidRPr="009B15F9">
              <w:rPr>
                <w:rFonts w:ascii="Calibri" w:eastAsia="Times New Roman" w:hAnsi="Calibri" w:cs="Calibri"/>
                <w:color w:val="000000"/>
                <w:lang w:eastAsia="en-AU"/>
              </w:rPr>
              <w:t>1435 Plenty Road, Mernda</w:t>
            </w:r>
          </w:p>
        </w:tc>
      </w:tr>
      <w:tr w:rsidR="009B15F9" w:rsidRPr="009B15F9" w14:paraId="2367663E" w14:textId="77777777" w:rsidTr="002D7A29">
        <w:trPr>
          <w:trHeight w:val="315"/>
        </w:trPr>
        <w:tc>
          <w:tcPr>
            <w:tcW w:w="2113" w:type="dxa"/>
            <w:tcBorders>
              <w:top w:val="single" w:sz="8" w:space="0" w:color="A3A3A3"/>
              <w:left w:val="single" w:sz="8" w:space="0" w:color="A3A3A3"/>
              <w:bottom w:val="single" w:sz="8" w:space="0" w:color="A3A3A3"/>
              <w:right w:val="single" w:sz="8" w:space="0" w:color="A3A3A3"/>
            </w:tcBorders>
            <w:vAlign w:val="center"/>
            <w:hideMark/>
          </w:tcPr>
          <w:p w14:paraId="153D7548" w14:textId="77777777" w:rsidR="009B15F9" w:rsidRPr="009B15F9" w:rsidRDefault="009B15F9" w:rsidP="009B15F9">
            <w:pPr>
              <w:spacing w:after="0" w:line="240" w:lineRule="auto"/>
              <w:rPr>
                <w:rFonts w:ascii="Calibri" w:eastAsia="Times New Roman" w:hAnsi="Calibri" w:cs="Calibri"/>
                <w:color w:val="000000"/>
                <w:lang w:eastAsia="en-AU"/>
              </w:rPr>
            </w:pPr>
            <w:r w:rsidRPr="009B15F9">
              <w:rPr>
                <w:rFonts w:ascii="Calibri" w:eastAsia="Times New Roman" w:hAnsi="Calibri" w:cs="Calibri"/>
                <w:color w:val="000000"/>
                <w:lang w:eastAsia="en-AU"/>
              </w:rPr>
              <w:t>Saturday 19 July</w:t>
            </w:r>
          </w:p>
        </w:tc>
        <w:tc>
          <w:tcPr>
            <w:tcW w:w="1988" w:type="dxa"/>
            <w:tcBorders>
              <w:top w:val="single" w:sz="8" w:space="0" w:color="A3A3A3"/>
              <w:left w:val="nil"/>
              <w:bottom w:val="single" w:sz="8" w:space="0" w:color="A3A3A3"/>
              <w:right w:val="single" w:sz="8" w:space="0" w:color="A3A3A3"/>
            </w:tcBorders>
            <w:vAlign w:val="center"/>
            <w:hideMark/>
          </w:tcPr>
          <w:p w14:paraId="71C8F94F" w14:textId="77777777" w:rsidR="009B15F9" w:rsidRPr="009B15F9" w:rsidRDefault="009B15F9" w:rsidP="009B15F9">
            <w:pPr>
              <w:spacing w:after="0" w:line="240" w:lineRule="auto"/>
              <w:rPr>
                <w:rFonts w:ascii="Calibri" w:eastAsia="Times New Roman" w:hAnsi="Calibri" w:cs="Calibri"/>
                <w:color w:val="000000"/>
                <w:lang w:eastAsia="en-AU"/>
              </w:rPr>
            </w:pPr>
            <w:r w:rsidRPr="009B15F9">
              <w:rPr>
                <w:rFonts w:ascii="Calibri" w:eastAsia="Times New Roman" w:hAnsi="Calibri" w:cs="Calibri"/>
                <w:color w:val="000000"/>
                <w:lang w:eastAsia="en-AU"/>
              </w:rPr>
              <w:t>10am – 12pm</w:t>
            </w:r>
          </w:p>
        </w:tc>
        <w:tc>
          <w:tcPr>
            <w:tcW w:w="2410" w:type="dxa"/>
            <w:tcBorders>
              <w:top w:val="single" w:sz="8" w:space="0" w:color="A3A3A3"/>
              <w:left w:val="nil"/>
              <w:bottom w:val="single" w:sz="8" w:space="0" w:color="A3A3A3"/>
              <w:right w:val="single" w:sz="8" w:space="0" w:color="A3A3A3"/>
            </w:tcBorders>
            <w:vAlign w:val="center"/>
            <w:hideMark/>
          </w:tcPr>
          <w:p w14:paraId="461147B5" w14:textId="77777777" w:rsidR="009B15F9" w:rsidRPr="009B15F9" w:rsidRDefault="009B15F9" w:rsidP="009B15F9">
            <w:pPr>
              <w:spacing w:after="0" w:line="240" w:lineRule="auto"/>
              <w:rPr>
                <w:rFonts w:ascii="Calibri" w:eastAsia="Times New Roman" w:hAnsi="Calibri" w:cs="Calibri"/>
                <w:color w:val="000000"/>
                <w:lang w:eastAsia="en-AU"/>
              </w:rPr>
            </w:pPr>
            <w:r w:rsidRPr="009B15F9">
              <w:rPr>
                <w:rFonts w:ascii="Calibri" w:eastAsia="Times New Roman" w:hAnsi="Calibri" w:cs="Calibri"/>
                <w:color w:val="000000"/>
                <w:lang w:eastAsia="en-AU"/>
              </w:rPr>
              <w:t>Shared Cup Cafe</w:t>
            </w:r>
          </w:p>
        </w:tc>
        <w:tc>
          <w:tcPr>
            <w:tcW w:w="3033" w:type="dxa"/>
            <w:tcBorders>
              <w:top w:val="single" w:sz="8" w:space="0" w:color="A3A3A3"/>
              <w:left w:val="nil"/>
              <w:bottom w:val="single" w:sz="8" w:space="0" w:color="A3A3A3"/>
              <w:right w:val="single" w:sz="8" w:space="0" w:color="A3A3A3"/>
            </w:tcBorders>
            <w:vAlign w:val="center"/>
            <w:hideMark/>
          </w:tcPr>
          <w:p w14:paraId="1FF8B5E9" w14:textId="77777777" w:rsidR="009B15F9" w:rsidRPr="009B15F9" w:rsidRDefault="009B15F9" w:rsidP="009B15F9">
            <w:pPr>
              <w:spacing w:after="0" w:line="240" w:lineRule="auto"/>
              <w:rPr>
                <w:rFonts w:ascii="Calibri" w:eastAsia="Times New Roman" w:hAnsi="Calibri" w:cs="Calibri"/>
                <w:color w:val="000000"/>
                <w:lang w:eastAsia="en-AU"/>
              </w:rPr>
            </w:pPr>
            <w:r w:rsidRPr="009B15F9">
              <w:rPr>
                <w:rFonts w:ascii="Calibri" w:eastAsia="Times New Roman" w:hAnsi="Calibri" w:cs="Calibri"/>
                <w:color w:val="000000"/>
                <w:lang w:eastAsia="en-AU"/>
              </w:rPr>
              <w:t>995 Donnybrook Road, Donnybrook</w:t>
            </w:r>
          </w:p>
        </w:tc>
      </w:tr>
    </w:tbl>
    <w:p w14:paraId="6197368B" w14:textId="77777777" w:rsidR="00F434BD" w:rsidRDefault="00F434BD" w:rsidP="00D51F82">
      <w:pPr>
        <w:rPr>
          <w:i/>
          <w:iCs/>
        </w:rPr>
      </w:pPr>
    </w:p>
    <w:p w14:paraId="7EEE4174" w14:textId="2BBCAA86" w:rsidR="00323157" w:rsidRDefault="004C0997" w:rsidP="00D52398">
      <w:r>
        <w:rPr>
          <w:noProof/>
        </w:rPr>
        <w:drawing>
          <wp:inline distT="0" distB="0" distL="0" distR="0" wp14:anchorId="28B896A6" wp14:editId="3ED3B56F">
            <wp:extent cx="2754217" cy="2065510"/>
            <wp:effectExtent l="0" t="0" r="8255" b="0"/>
            <wp:docPr id="1204015220" name="Picture 2" descr="Group of Nepali community members engaging with City of Whittlesea staff on location of needed public toilets in their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015220" name="Picture 2" descr="Group of Nepali community members engaging with City of Whittlesea staff on location of needed public toilets in their are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69975" cy="2077328"/>
                    </a:xfrm>
                    <a:prstGeom prst="rect">
                      <a:avLst/>
                    </a:prstGeom>
                    <a:noFill/>
                    <a:ln>
                      <a:noFill/>
                    </a:ln>
                  </pic:spPr>
                </pic:pic>
              </a:graphicData>
            </a:graphic>
          </wp:inline>
        </w:drawing>
      </w:r>
      <w:r w:rsidR="00D52398">
        <w:t xml:space="preserve">   </w:t>
      </w:r>
      <w:r w:rsidR="00F73C19">
        <w:t xml:space="preserve">  </w:t>
      </w:r>
      <w:r w:rsidR="006B53FD">
        <w:rPr>
          <w:noProof/>
        </w:rPr>
        <w:drawing>
          <wp:inline distT="0" distB="0" distL="0" distR="0" wp14:anchorId="5211F103" wp14:editId="5ED0B72E">
            <wp:extent cx="2731770" cy="2048676"/>
            <wp:effectExtent l="0" t="0" r="0" b="8890"/>
            <wp:docPr id="679559495" name="Picture 3" descr="A group of people standing around a table marking dots on a map to locate areas for new public toil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559495" name="Picture 3" descr="A group of people standing around a table marking dots on a map to locate areas for new public toilet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64278" cy="2073055"/>
                    </a:xfrm>
                    <a:prstGeom prst="rect">
                      <a:avLst/>
                    </a:prstGeom>
                    <a:noFill/>
                    <a:ln>
                      <a:noFill/>
                    </a:ln>
                  </pic:spPr>
                </pic:pic>
              </a:graphicData>
            </a:graphic>
          </wp:inline>
        </w:drawing>
      </w:r>
    </w:p>
    <w:p w14:paraId="4E70E985" w14:textId="6F84288F" w:rsidR="00EA4F6F" w:rsidRDefault="004D18F4" w:rsidP="00396298">
      <w:pPr>
        <w:pStyle w:val="Caption"/>
      </w:pPr>
      <w:r>
        <w:t xml:space="preserve">Above: </w:t>
      </w:r>
      <w:r w:rsidRPr="00D02B96">
        <w:t>Images of the project team engaging with the community</w:t>
      </w:r>
      <w:r w:rsidR="004C0997">
        <w:t xml:space="preserve">, L – R </w:t>
      </w:r>
      <w:r w:rsidR="00587EBC">
        <w:t xml:space="preserve">Nepalese Community Group at Galada Community Activity Centre, Epping and </w:t>
      </w:r>
      <w:bookmarkStart w:id="11" w:name="_Toc177650864"/>
      <w:bookmarkStart w:id="12" w:name="_Toc177650930"/>
      <w:bookmarkStart w:id="13" w:name="_Toc177652696"/>
      <w:r w:rsidR="006B53FD">
        <w:t>Mill Park All Abilities Playground</w:t>
      </w:r>
      <w:r w:rsidR="00CE60CE">
        <w:t>, Mill Park.</w:t>
      </w:r>
    </w:p>
    <w:p w14:paraId="13BC713A" w14:textId="77777777" w:rsidR="008C0482" w:rsidRDefault="008C0482" w:rsidP="008C0482"/>
    <w:p w14:paraId="66424A01" w14:textId="77777777" w:rsidR="001075AF" w:rsidRPr="001075AF" w:rsidRDefault="001075AF" w:rsidP="001075AF"/>
    <w:bookmarkEnd w:id="11"/>
    <w:bookmarkEnd w:id="12"/>
    <w:bookmarkEnd w:id="13"/>
    <w:p w14:paraId="477EF396" w14:textId="76715AE8" w:rsidR="005F566E" w:rsidRDefault="005F566E" w:rsidP="005F566E">
      <w:pPr>
        <w:pStyle w:val="Heading2"/>
        <w:rPr>
          <w:rFonts w:asciiTheme="minorHAnsi" w:hAnsiTheme="minorHAnsi" w:cstheme="minorHAnsi"/>
          <w:b/>
          <w:bCs/>
          <w:color w:val="1F4E79" w:themeColor="accent5" w:themeShade="80"/>
          <w:sz w:val="22"/>
          <w:szCs w:val="22"/>
        </w:rPr>
      </w:pPr>
      <w:r w:rsidRPr="008C3D95">
        <w:rPr>
          <w:rFonts w:asciiTheme="minorHAnsi" w:hAnsiTheme="minorHAnsi" w:cstheme="minorHAnsi"/>
          <w:b/>
          <w:bCs/>
          <w:color w:val="1F4E79" w:themeColor="accent5" w:themeShade="80"/>
          <w:sz w:val="22"/>
          <w:szCs w:val="22"/>
        </w:rPr>
        <w:t xml:space="preserve">Project </w:t>
      </w:r>
      <w:r w:rsidR="0028163C">
        <w:rPr>
          <w:rFonts w:asciiTheme="minorHAnsi" w:hAnsiTheme="minorHAnsi" w:cstheme="minorHAnsi"/>
          <w:b/>
          <w:bCs/>
          <w:color w:val="1F4E79" w:themeColor="accent5" w:themeShade="80"/>
          <w:sz w:val="22"/>
          <w:szCs w:val="22"/>
        </w:rPr>
        <w:t>p</w:t>
      </w:r>
      <w:r w:rsidR="0028163C" w:rsidRPr="008C3D95">
        <w:rPr>
          <w:rFonts w:asciiTheme="minorHAnsi" w:hAnsiTheme="minorHAnsi" w:cstheme="minorHAnsi"/>
          <w:b/>
          <w:bCs/>
          <w:color w:val="1F4E79" w:themeColor="accent5" w:themeShade="80"/>
          <w:sz w:val="22"/>
          <w:szCs w:val="22"/>
        </w:rPr>
        <w:t>romotion</w:t>
      </w:r>
    </w:p>
    <w:p w14:paraId="7E346FCB" w14:textId="4B3AF764" w:rsidR="006311D7" w:rsidRDefault="00FC5286" w:rsidP="404C68E1">
      <w:pPr>
        <w:rPr>
          <w:rStyle w:val="eop"/>
        </w:rPr>
      </w:pPr>
      <w:r w:rsidRPr="404C68E1">
        <w:rPr>
          <w:rStyle w:val="eop"/>
        </w:rPr>
        <w:t>The opportunity to participate in the community engagement was promoted through a range of channels to have a widespread reach across the municipality including:  </w:t>
      </w:r>
    </w:p>
    <w:p w14:paraId="0A56FBF8" w14:textId="45D24351" w:rsidR="00FC5286" w:rsidRPr="00822DA6" w:rsidRDefault="00FC5286" w:rsidP="006B1E30">
      <w:pPr>
        <w:pStyle w:val="paragraph"/>
        <w:numPr>
          <w:ilvl w:val="0"/>
          <w:numId w:val="1"/>
        </w:numPr>
        <w:spacing w:before="0" w:beforeAutospacing="0" w:after="0" w:afterAutospacing="0"/>
        <w:textAlignment w:val="baseline"/>
        <w:rPr>
          <w:rStyle w:val="eop"/>
          <w:rFonts w:asciiTheme="minorHAnsi" w:hAnsiTheme="minorHAnsi" w:cstheme="minorHAnsi"/>
          <w:sz w:val="22"/>
          <w:szCs w:val="22"/>
        </w:rPr>
      </w:pPr>
      <w:r w:rsidRPr="00822DA6">
        <w:rPr>
          <w:rStyle w:val="eop"/>
          <w:rFonts w:asciiTheme="minorHAnsi" w:hAnsiTheme="minorHAnsi" w:cstheme="minorHAnsi"/>
          <w:sz w:val="22"/>
          <w:szCs w:val="22"/>
        </w:rPr>
        <w:t xml:space="preserve">Council’s digital engagement platform </w:t>
      </w:r>
      <w:r w:rsidRPr="00822DA6">
        <w:rPr>
          <w:rStyle w:val="eop"/>
          <w:rFonts w:asciiTheme="minorHAnsi" w:hAnsiTheme="minorHAnsi" w:cstheme="minorHAnsi"/>
          <w:i/>
          <w:iCs/>
          <w:sz w:val="22"/>
          <w:szCs w:val="22"/>
        </w:rPr>
        <w:t>Engage Whittlesea</w:t>
      </w:r>
      <w:r w:rsidRPr="00822DA6">
        <w:rPr>
          <w:rStyle w:val="eop"/>
          <w:rFonts w:asciiTheme="minorHAnsi" w:hAnsiTheme="minorHAnsi" w:cstheme="minorHAnsi"/>
          <w:sz w:val="22"/>
          <w:szCs w:val="22"/>
        </w:rPr>
        <w:t xml:space="preserve"> </w:t>
      </w:r>
    </w:p>
    <w:p w14:paraId="303185C8" w14:textId="51F4CE61" w:rsidR="00FC5286" w:rsidRPr="00D51F82" w:rsidRDefault="00071D4C" w:rsidP="006B1E30">
      <w:pPr>
        <w:pStyle w:val="ListParagraph"/>
        <w:numPr>
          <w:ilvl w:val="0"/>
          <w:numId w:val="1"/>
        </w:numPr>
        <w:rPr>
          <w:rStyle w:val="eop"/>
        </w:rPr>
      </w:pPr>
      <w:r>
        <w:rPr>
          <w:rStyle w:val="eop"/>
          <w:rFonts w:cstheme="minorHAnsi"/>
        </w:rPr>
        <w:t>Council’s s</w:t>
      </w:r>
      <w:r w:rsidR="00FC5286" w:rsidRPr="00D51F82">
        <w:rPr>
          <w:rStyle w:val="eop"/>
          <w:rFonts w:cstheme="minorHAnsi"/>
        </w:rPr>
        <w:t xml:space="preserve">ocial media </w:t>
      </w:r>
      <w:r>
        <w:rPr>
          <w:rStyle w:val="eop"/>
          <w:rFonts w:cstheme="minorHAnsi"/>
        </w:rPr>
        <w:t>channels</w:t>
      </w:r>
    </w:p>
    <w:p w14:paraId="60BC6E87" w14:textId="1015ED7B" w:rsidR="00A6423E" w:rsidRPr="005F5B14" w:rsidRDefault="00A6423E" w:rsidP="006B1E30">
      <w:pPr>
        <w:pStyle w:val="ListParagraph"/>
        <w:numPr>
          <w:ilvl w:val="0"/>
          <w:numId w:val="1"/>
        </w:numPr>
        <w:rPr>
          <w:rStyle w:val="eop"/>
        </w:rPr>
      </w:pPr>
      <w:r w:rsidRPr="001D7FF5">
        <w:rPr>
          <w:rStyle w:val="eop"/>
          <w:rFonts w:cstheme="minorHAnsi"/>
        </w:rPr>
        <w:t>Direct email</w:t>
      </w:r>
      <w:r w:rsidR="00636B95">
        <w:rPr>
          <w:rStyle w:val="eop"/>
          <w:rFonts w:cstheme="minorHAnsi"/>
        </w:rPr>
        <w:t xml:space="preserve"> sent by key internal staff to their networks</w:t>
      </w:r>
      <w:r w:rsidR="002F2C57">
        <w:rPr>
          <w:rStyle w:val="eop"/>
          <w:rFonts w:cstheme="minorHAnsi"/>
        </w:rPr>
        <w:t xml:space="preserve">, key stakeholder groups and local Members </w:t>
      </w:r>
      <w:r w:rsidR="00A26AA4">
        <w:rPr>
          <w:rStyle w:val="eop"/>
          <w:rFonts w:cstheme="minorHAnsi"/>
        </w:rPr>
        <w:t>o</w:t>
      </w:r>
      <w:r w:rsidR="002F2C57">
        <w:rPr>
          <w:rStyle w:val="eop"/>
          <w:rFonts w:cstheme="minorHAnsi"/>
        </w:rPr>
        <w:t xml:space="preserve">f Parliament to share with their </w:t>
      </w:r>
      <w:r w:rsidR="00A26AA4">
        <w:rPr>
          <w:rStyle w:val="eop"/>
          <w:rFonts w:cstheme="minorHAnsi"/>
        </w:rPr>
        <w:t>community</w:t>
      </w:r>
      <w:r w:rsidR="00EA4F6F">
        <w:rPr>
          <w:rStyle w:val="eop"/>
          <w:rFonts w:cstheme="minorHAnsi"/>
        </w:rPr>
        <w:t>.</w:t>
      </w:r>
    </w:p>
    <w:p w14:paraId="1EC516B9" w14:textId="64F6720B" w:rsidR="00D51F82" w:rsidRDefault="00B0015F" w:rsidP="00D51F82">
      <w:pPr>
        <w:rPr>
          <w:noProof/>
        </w:rPr>
      </w:pPr>
      <w:r>
        <w:rPr>
          <w:noProof/>
        </w:rPr>
        <w:drawing>
          <wp:inline distT="0" distB="0" distL="0" distR="0" wp14:anchorId="61DC6967" wp14:editId="1BC6EAD8">
            <wp:extent cx="1559090" cy="1872868"/>
            <wp:effectExtent l="0" t="0" r="3175" b="0"/>
            <wp:docPr id="353904878" name="Picture 1" descr="A screenshot of a social media p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904878" name="Picture 1" descr="A screenshot of a social media post"/>
                    <pic:cNvPicPr/>
                  </pic:nvPicPr>
                  <pic:blipFill>
                    <a:blip r:embed="rId14"/>
                    <a:stretch>
                      <a:fillRect/>
                    </a:stretch>
                  </pic:blipFill>
                  <pic:spPr>
                    <a:xfrm>
                      <a:off x="0" y="0"/>
                      <a:ext cx="1589239" cy="1909085"/>
                    </a:xfrm>
                    <a:prstGeom prst="rect">
                      <a:avLst/>
                    </a:prstGeom>
                  </pic:spPr>
                </pic:pic>
              </a:graphicData>
            </a:graphic>
          </wp:inline>
        </w:drawing>
      </w:r>
      <w:r>
        <w:rPr>
          <w:rStyle w:val="eop"/>
        </w:rPr>
        <w:t xml:space="preserve">   </w:t>
      </w:r>
      <w:r w:rsidR="003545D7">
        <w:rPr>
          <w:rStyle w:val="eop"/>
        </w:rPr>
        <w:t xml:space="preserve"> </w:t>
      </w:r>
      <w:r w:rsidR="009D45F9" w:rsidRPr="009D45F9">
        <w:rPr>
          <w:noProof/>
        </w:rPr>
        <w:drawing>
          <wp:anchor distT="0" distB="0" distL="114300" distR="114300" simplePos="0" relativeHeight="251658254" behindDoc="0" locked="0" layoutInCell="1" allowOverlap="1" wp14:anchorId="6DAA350C" wp14:editId="36EE9B12">
            <wp:simplePos x="0" y="0"/>
            <wp:positionH relativeFrom="column">
              <wp:posOffset>1520190</wp:posOffset>
            </wp:positionH>
            <wp:positionV relativeFrom="paragraph">
              <wp:posOffset>3175</wp:posOffset>
            </wp:positionV>
            <wp:extent cx="4199255" cy="1965325"/>
            <wp:effectExtent l="0" t="0" r="0" b="0"/>
            <wp:wrapNone/>
            <wp:docPr id="172806751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067513" name="Picture 1">
                      <a:extLst>
                        <a:ext uri="{C183D7F6-B498-43B3-948B-1728B52AA6E4}">
                          <adec:decorative xmlns:adec="http://schemas.microsoft.com/office/drawing/2017/decorative" val="1"/>
                        </a:ext>
                      </a:extLst>
                    </pic:cNvPr>
                    <pic:cNvPicPr/>
                  </pic:nvPicPr>
                  <pic:blipFill>
                    <a:blip r:embed="rId15">
                      <a:extLst>
                        <a:ext uri="{28A0092B-C50C-407E-A947-70E740481C1C}">
                          <a14:useLocalDpi xmlns:a14="http://schemas.microsoft.com/office/drawing/2010/main" val="0"/>
                        </a:ext>
                      </a:extLst>
                    </a:blip>
                    <a:stretch>
                      <a:fillRect/>
                    </a:stretch>
                  </pic:blipFill>
                  <pic:spPr>
                    <a:xfrm>
                      <a:off x="0" y="0"/>
                      <a:ext cx="4199255" cy="1965325"/>
                    </a:xfrm>
                    <a:prstGeom prst="rect">
                      <a:avLst/>
                    </a:prstGeom>
                  </pic:spPr>
                </pic:pic>
              </a:graphicData>
            </a:graphic>
            <wp14:sizeRelH relativeFrom="page">
              <wp14:pctWidth>0</wp14:pctWidth>
            </wp14:sizeRelH>
            <wp14:sizeRelV relativeFrom="page">
              <wp14:pctHeight>0</wp14:pctHeight>
            </wp14:sizeRelV>
          </wp:anchor>
        </w:drawing>
      </w:r>
    </w:p>
    <w:p w14:paraId="6AB74C15" w14:textId="7CB0BEC0" w:rsidR="003E77FB" w:rsidRDefault="004B7F54" w:rsidP="00AD4C47">
      <w:pPr>
        <w:pStyle w:val="ListParagraph"/>
      </w:pPr>
      <w:r w:rsidRPr="00132813">
        <w:rPr>
          <w:rFonts w:cstheme="minorHAnsi"/>
          <w:b/>
          <w:bCs/>
          <w:noProof/>
          <w:color w:val="1F4E79" w:themeColor="accent5" w:themeShade="80"/>
          <w:sz w:val="28"/>
          <w:szCs w:val="28"/>
        </w:rPr>
        <mc:AlternateContent>
          <mc:Choice Requires="wps">
            <w:drawing>
              <wp:anchor distT="45720" distB="45720" distL="114300" distR="114300" simplePos="0" relativeHeight="251658244" behindDoc="1" locked="0" layoutInCell="1" allowOverlap="1" wp14:anchorId="0FCCB610" wp14:editId="7ABFC918">
                <wp:simplePos x="0" y="0"/>
                <wp:positionH relativeFrom="margin">
                  <wp:align>right</wp:align>
                </wp:positionH>
                <wp:positionV relativeFrom="paragraph">
                  <wp:posOffset>42545</wp:posOffset>
                </wp:positionV>
                <wp:extent cx="5719583" cy="409575"/>
                <wp:effectExtent l="0" t="0" r="0" b="9525"/>
                <wp:wrapNone/>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9583" cy="409575"/>
                        </a:xfrm>
                        <a:prstGeom prst="rect">
                          <a:avLst/>
                        </a:prstGeom>
                        <a:solidFill>
                          <a:srgbClr val="FFFFFF"/>
                        </a:solidFill>
                        <a:ln w="9525">
                          <a:noFill/>
                          <a:miter lim="800000"/>
                          <a:headEnd/>
                          <a:tailEnd/>
                        </a:ln>
                      </wps:spPr>
                      <wps:txbx>
                        <w:txbxContent>
                          <w:p w14:paraId="38483A8F" w14:textId="3586E0ED" w:rsidR="00132813" w:rsidRDefault="00A23176" w:rsidP="00132813">
                            <w:pPr>
                              <w:pStyle w:val="Caption"/>
                            </w:pPr>
                            <w:r>
                              <w:t>Above</w:t>
                            </w:r>
                            <w:r w:rsidR="00132813">
                              <w:t>: S</w:t>
                            </w:r>
                            <w:r w:rsidR="00132813" w:rsidRPr="00B22CB5">
                              <w:t>ocial media post</w:t>
                            </w:r>
                            <w:r w:rsidR="00132813">
                              <w:t>s</w:t>
                            </w:r>
                            <w:r w:rsidR="00132813" w:rsidRPr="00B22CB5">
                              <w:t xml:space="preserve"> promoting the </w:t>
                            </w:r>
                            <w:r w:rsidR="005B49FD">
                              <w:t xml:space="preserve">Public Toilet Amenity Plan </w:t>
                            </w:r>
                            <w:r w:rsidR="00FF23EA">
                              <w:t>(</w:t>
                            </w:r>
                            <w:r w:rsidR="00FC6BE8">
                              <w:t>Four</w:t>
                            </w:r>
                            <w:r w:rsidR="00FF23EA">
                              <w:t xml:space="preserve"> social posts over a </w:t>
                            </w:r>
                            <w:r w:rsidR="00262635">
                              <w:t xml:space="preserve">four-week period with </w:t>
                            </w:r>
                            <w:r w:rsidR="007444A1">
                              <w:t>15,618</w:t>
                            </w:r>
                            <w:r w:rsidR="00262635">
                              <w:t xml:space="preserve"> views and </w:t>
                            </w:r>
                            <w:r w:rsidR="00FB17B8">
                              <w:t>87</w:t>
                            </w:r>
                            <w:r w:rsidR="00262635">
                              <w:t xml:space="preserve"> interactions</w:t>
                            </w:r>
                            <w:r w:rsidR="00132813" w:rsidRPr="00B22CB5">
                              <w:t>.</w:t>
                            </w:r>
                          </w:p>
                          <w:p w14:paraId="36604D18" w14:textId="2001A57C" w:rsidR="00132813" w:rsidRDefault="0013281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CCB610" id="Text Box 2" o:spid="_x0000_s1028" type="#_x0000_t202" alt="&quot;&quot;" style="position:absolute;left:0;text-align:left;margin-left:399.15pt;margin-top:3.35pt;width:450.35pt;height:32.25pt;z-index:-2516582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kHyEgIAAP0DAAAOAAAAZHJzL2Uyb0RvYy54bWysU9uO0zAQfUfiHyy/06SlYduo7mrpUoS0&#10;XKSFD3Acp7FwPMZ2m5SvZ+xkuwXeEH6wZjzj45kzx5vbodPkJJ1XYBidz3JKpBFQK3Ng9NvX/asV&#10;JT5wU3MNRjJ6lp7ebl++2PS2lAtoQdfSEQQxvuwto20ItswyL1rZcT8DKw0GG3AdD+i6Q1Y73iN6&#10;p7NFnr/JenC1dSCk93h6PwbpNuE3jRThc9N4GYhmFGsLaXdpr+KebTe8PDhuWyWmMvg/VNFxZfDR&#10;C9Q9D5wcnfoLqlPCgYcmzAR0GTSNEjL1gN3M8z+6eWy5lakXJMfbC03+/8GKT6dH+8WRMLyFAQeY&#10;mvD2AcR3TwzsWm4O8s456FvJa3x4HinLeuvL6Wqk2pc+glT9R6hxyPwYIAENjesiK9gnQXQcwPlC&#10;uhwCEXhY3MzXxeo1JQJjy3xd3BTpCV4+3bbOh/cSOhINRh0ONaHz04MPsRpePqXExzxoVe+V1slx&#10;h2qnHTlxFMA+rQn9tzRtSM/oulgUCdlAvJ+00amAAtWqY3SVxzVKJrLxztQpJXClRxsr0WaiJzIy&#10;chOGaiCqZnQR70a2KqjPyJeDUY/4f9Bowf2kpEctMup/HLmTlOgPBjlfz5fLKN7kLIubBTruOlJd&#10;R7gRCMVooGQ0dyEJPtJh4A5n06hE23MlU8moscTm9B+iiK/9lPX8a7e/AAAA//8DAFBLAwQUAAYA&#10;CAAAACEA6qTOkdsAAAAFAQAADwAAAGRycy9kb3ducmV2LnhtbEyPwU7DMBBE70j8g7WVuCDqtIKE&#10;hmwqQAJxbekHOPE2iRqvo9ht0r9nOcFtRzOaeVtsZ9erC42h84ywWiagiGtvO24QDt8fD8+gQjRs&#10;Te+ZEK4UYFve3hQmt37iHV32sVFSwiE3CG2MQ651qFtyJiz9QCze0Y/ORJFjo+1oJil3vV4nSaqd&#10;6VgWWjPQe0v1aX92CMev6f5pM1Wf8ZDtHtM302WVvyLeLebXF1CR5vgXhl98QYdSmCp/ZhtUjyCP&#10;RIQ0AyXmJknkqBCy1Rp0Wej/9OUPAAAA//8DAFBLAQItABQABgAIAAAAIQC2gziS/gAAAOEBAAAT&#10;AAAAAAAAAAAAAAAAAAAAAABbQ29udGVudF9UeXBlc10ueG1sUEsBAi0AFAAGAAgAAAAhADj9If/W&#10;AAAAlAEAAAsAAAAAAAAAAAAAAAAALwEAAF9yZWxzLy5yZWxzUEsBAi0AFAAGAAgAAAAhAPqCQfIS&#10;AgAA/QMAAA4AAAAAAAAAAAAAAAAALgIAAGRycy9lMm9Eb2MueG1sUEsBAi0AFAAGAAgAAAAhAOqk&#10;zpHbAAAABQEAAA8AAAAAAAAAAAAAAAAAbAQAAGRycy9kb3ducmV2LnhtbFBLBQYAAAAABAAEAPMA&#10;AAB0BQAAAAA=&#10;" stroked="f">
                <v:textbox>
                  <w:txbxContent>
                    <w:p w14:paraId="38483A8F" w14:textId="3586E0ED" w:rsidR="00132813" w:rsidRDefault="00A23176" w:rsidP="00132813">
                      <w:pPr>
                        <w:pStyle w:val="Caption"/>
                      </w:pPr>
                      <w:r>
                        <w:t>Above</w:t>
                      </w:r>
                      <w:r w:rsidR="00132813">
                        <w:t>: S</w:t>
                      </w:r>
                      <w:r w:rsidR="00132813" w:rsidRPr="00B22CB5">
                        <w:t>ocial media post</w:t>
                      </w:r>
                      <w:r w:rsidR="00132813">
                        <w:t>s</w:t>
                      </w:r>
                      <w:r w:rsidR="00132813" w:rsidRPr="00B22CB5">
                        <w:t xml:space="preserve"> promoting the </w:t>
                      </w:r>
                      <w:r w:rsidR="005B49FD">
                        <w:t xml:space="preserve">Public Toilet Amenity Plan </w:t>
                      </w:r>
                      <w:r w:rsidR="00FF23EA">
                        <w:t>(</w:t>
                      </w:r>
                      <w:r w:rsidR="00FC6BE8">
                        <w:t>Four</w:t>
                      </w:r>
                      <w:r w:rsidR="00FF23EA">
                        <w:t xml:space="preserve"> social posts over a </w:t>
                      </w:r>
                      <w:r w:rsidR="00262635">
                        <w:t xml:space="preserve">four-week period with </w:t>
                      </w:r>
                      <w:r w:rsidR="007444A1">
                        <w:t>15,618</w:t>
                      </w:r>
                      <w:r w:rsidR="00262635">
                        <w:t xml:space="preserve"> views and </w:t>
                      </w:r>
                      <w:r w:rsidR="00FB17B8">
                        <w:t>87</w:t>
                      </w:r>
                      <w:r w:rsidR="00262635">
                        <w:t xml:space="preserve"> interactions</w:t>
                      </w:r>
                      <w:r w:rsidR="00132813" w:rsidRPr="00B22CB5">
                        <w:t>.</w:t>
                      </w:r>
                    </w:p>
                    <w:p w14:paraId="36604D18" w14:textId="2001A57C" w:rsidR="00132813" w:rsidRDefault="00132813"/>
                  </w:txbxContent>
                </v:textbox>
                <w10:wrap anchorx="margin"/>
              </v:shape>
            </w:pict>
          </mc:Fallback>
        </mc:AlternateContent>
      </w:r>
    </w:p>
    <w:p w14:paraId="2AD5180E" w14:textId="77777777" w:rsidR="000B3710" w:rsidRDefault="000B3710" w:rsidP="00AD4C47">
      <w:pPr>
        <w:pStyle w:val="ListParagraph"/>
      </w:pPr>
    </w:p>
    <w:p w14:paraId="672D07CB" w14:textId="77777777" w:rsidR="006B506C" w:rsidRDefault="006B506C" w:rsidP="00C8240A">
      <w:pPr>
        <w:pStyle w:val="Heading1"/>
        <w:rPr>
          <w:rFonts w:asciiTheme="minorHAnsi" w:hAnsiTheme="minorHAnsi" w:cstheme="minorBidi"/>
          <w:b/>
          <w:bCs/>
          <w:color w:val="1F4E79" w:themeColor="accent5" w:themeShade="80"/>
          <w:sz w:val="28"/>
          <w:szCs w:val="28"/>
        </w:rPr>
      </w:pPr>
    </w:p>
    <w:p w14:paraId="12ABA95E" w14:textId="3739AC12" w:rsidR="00981DB7" w:rsidRPr="00C8240A" w:rsidRDefault="005F566E" w:rsidP="00C8240A">
      <w:pPr>
        <w:pStyle w:val="Heading1"/>
        <w:rPr>
          <w:rFonts w:asciiTheme="minorHAnsi" w:hAnsiTheme="minorHAnsi" w:cstheme="minorBidi"/>
          <w:b/>
          <w:color w:val="1F4E79" w:themeColor="accent5" w:themeShade="80"/>
          <w:sz w:val="28"/>
          <w:szCs w:val="28"/>
        </w:rPr>
      </w:pPr>
      <w:r w:rsidRPr="3C01F15A">
        <w:rPr>
          <w:rFonts w:asciiTheme="minorHAnsi" w:hAnsiTheme="minorHAnsi" w:cstheme="minorBidi"/>
          <w:b/>
          <w:bCs/>
          <w:color w:val="1F4E79" w:themeColor="accent5" w:themeShade="80"/>
          <w:sz w:val="28"/>
          <w:szCs w:val="28"/>
        </w:rPr>
        <w:t>Participation</w:t>
      </w:r>
      <w:r>
        <w:br/>
      </w:r>
      <w:r w:rsidR="00D51F82">
        <w:rPr>
          <w:rFonts w:asciiTheme="minorHAnsi" w:eastAsiaTheme="minorEastAsia" w:hAnsiTheme="minorHAnsi" w:cstheme="minorBidi"/>
          <w:color w:val="auto"/>
          <w:sz w:val="22"/>
          <w:szCs w:val="22"/>
        </w:rPr>
        <w:t xml:space="preserve">A total of </w:t>
      </w:r>
      <w:r w:rsidR="008A5BE4">
        <w:rPr>
          <w:rFonts w:asciiTheme="minorHAnsi" w:eastAsiaTheme="minorEastAsia" w:hAnsiTheme="minorHAnsi" w:cstheme="minorBidi"/>
          <w:color w:val="auto"/>
          <w:sz w:val="22"/>
          <w:szCs w:val="22"/>
        </w:rPr>
        <w:t>426</w:t>
      </w:r>
      <w:r w:rsidR="00A23176" w:rsidRPr="00A23176">
        <w:rPr>
          <w:rFonts w:asciiTheme="minorHAnsi" w:eastAsiaTheme="minorEastAsia" w:hAnsiTheme="minorHAnsi" w:cstheme="minorBidi"/>
          <w:color w:val="auto"/>
          <w:sz w:val="22"/>
          <w:szCs w:val="22"/>
        </w:rPr>
        <w:t xml:space="preserve"> community contributions were received as part of the </w:t>
      </w:r>
      <w:r w:rsidR="008A5BE4">
        <w:rPr>
          <w:rFonts w:asciiTheme="minorHAnsi" w:eastAsiaTheme="minorEastAsia" w:hAnsiTheme="minorHAnsi" w:cstheme="minorBidi"/>
          <w:color w:val="auto"/>
          <w:sz w:val="22"/>
          <w:szCs w:val="22"/>
        </w:rPr>
        <w:t xml:space="preserve">Public Toilet Amenity </w:t>
      </w:r>
      <w:r w:rsidR="00252880">
        <w:rPr>
          <w:rFonts w:asciiTheme="minorHAnsi" w:eastAsiaTheme="minorEastAsia" w:hAnsiTheme="minorHAnsi" w:cstheme="minorBidi"/>
          <w:color w:val="auto"/>
          <w:sz w:val="22"/>
          <w:szCs w:val="22"/>
        </w:rPr>
        <w:t xml:space="preserve">Plan </w:t>
      </w:r>
      <w:r w:rsidR="00A23176" w:rsidRPr="00A23176">
        <w:rPr>
          <w:rFonts w:asciiTheme="minorHAnsi" w:eastAsiaTheme="minorEastAsia" w:hAnsiTheme="minorHAnsi" w:cstheme="minorBidi"/>
          <w:color w:val="auto"/>
          <w:sz w:val="22"/>
          <w:szCs w:val="22"/>
        </w:rPr>
        <w:t>engagement.</w:t>
      </w:r>
    </w:p>
    <w:p w14:paraId="2B85FEFA" w14:textId="63D2A85A" w:rsidR="004231C5" w:rsidRDefault="004231C5" w:rsidP="004231C5">
      <w:pPr>
        <w:pStyle w:val="Heading2"/>
        <w:rPr>
          <w:rFonts w:asciiTheme="minorHAnsi" w:hAnsiTheme="minorHAnsi" w:cstheme="minorHAnsi"/>
          <w:b/>
          <w:bCs/>
          <w:color w:val="1F4E79" w:themeColor="accent5" w:themeShade="80"/>
          <w:sz w:val="22"/>
          <w:szCs w:val="22"/>
        </w:rPr>
      </w:pPr>
      <w:r w:rsidRPr="00CE1442">
        <w:rPr>
          <w:rFonts w:asciiTheme="minorHAnsi" w:hAnsiTheme="minorHAnsi" w:cstheme="minorHAnsi"/>
          <w:b/>
          <w:bCs/>
          <w:color w:val="1F4E79" w:themeColor="accent5" w:themeShade="80"/>
          <w:sz w:val="22"/>
          <w:szCs w:val="22"/>
        </w:rPr>
        <w:t xml:space="preserve">Snapshot of </w:t>
      </w:r>
      <w:r w:rsidR="001F118A">
        <w:rPr>
          <w:rFonts w:asciiTheme="minorHAnsi" w:hAnsiTheme="minorHAnsi" w:cstheme="minorHAnsi"/>
          <w:b/>
          <w:bCs/>
          <w:color w:val="1F4E79" w:themeColor="accent5" w:themeShade="80"/>
          <w:sz w:val="22"/>
          <w:szCs w:val="22"/>
        </w:rPr>
        <w:t>c</w:t>
      </w:r>
      <w:r w:rsidRPr="00CE1442">
        <w:rPr>
          <w:rFonts w:asciiTheme="minorHAnsi" w:hAnsiTheme="minorHAnsi" w:cstheme="minorHAnsi"/>
          <w:b/>
          <w:bCs/>
          <w:color w:val="1F4E79" w:themeColor="accent5" w:themeShade="80"/>
          <w:sz w:val="22"/>
          <w:szCs w:val="22"/>
        </w:rPr>
        <w:t xml:space="preserve">ommunity </w:t>
      </w:r>
      <w:r w:rsidR="001F118A">
        <w:rPr>
          <w:rFonts w:asciiTheme="minorHAnsi" w:hAnsiTheme="minorHAnsi" w:cstheme="minorHAnsi"/>
          <w:b/>
          <w:bCs/>
          <w:color w:val="1F4E79" w:themeColor="accent5" w:themeShade="80"/>
          <w:sz w:val="22"/>
          <w:szCs w:val="22"/>
        </w:rPr>
        <w:t>p</w:t>
      </w:r>
      <w:r w:rsidRPr="00CE1442">
        <w:rPr>
          <w:rFonts w:asciiTheme="minorHAnsi" w:hAnsiTheme="minorHAnsi" w:cstheme="minorHAnsi"/>
          <w:b/>
          <w:bCs/>
          <w:color w:val="1F4E79" w:themeColor="accent5" w:themeShade="80"/>
          <w:sz w:val="22"/>
          <w:szCs w:val="22"/>
        </w:rPr>
        <w:t>articipation</w:t>
      </w:r>
    </w:p>
    <w:p w14:paraId="3A3B3EE3" w14:textId="77777777" w:rsidR="006524F0" w:rsidRPr="006524F0" w:rsidRDefault="006524F0" w:rsidP="006524F0"/>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6524F0" w14:paraId="3B53FFF4" w14:textId="16D4F72F" w:rsidTr="006524F0">
        <w:trPr>
          <w:trHeight w:val="1271"/>
          <w:jc w:val="center"/>
        </w:trPr>
        <w:tc>
          <w:tcPr>
            <w:tcW w:w="4513" w:type="dxa"/>
          </w:tcPr>
          <w:p w14:paraId="05D3C1D1" w14:textId="77777777" w:rsidR="006524F0" w:rsidRDefault="006524F0" w:rsidP="00787686">
            <w:pPr>
              <w:jc w:val="center"/>
            </w:pPr>
            <w:r>
              <w:rPr>
                <w:noProof/>
              </w:rPr>
              <w:drawing>
                <wp:anchor distT="0" distB="0" distL="114300" distR="114300" simplePos="0" relativeHeight="251658252" behindDoc="0" locked="0" layoutInCell="1" allowOverlap="1" wp14:anchorId="64E03014" wp14:editId="7283E1D4">
                  <wp:simplePos x="0" y="0"/>
                  <wp:positionH relativeFrom="column">
                    <wp:posOffset>1013888</wp:posOffset>
                  </wp:positionH>
                  <wp:positionV relativeFrom="paragraph">
                    <wp:posOffset>110490</wp:posOffset>
                  </wp:positionV>
                  <wp:extent cx="709200" cy="709200"/>
                  <wp:effectExtent l="0" t="0" r="0" b="0"/>
                  <wp:wrapSquare wrapText="bothSides"/>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a:picLocks noChangeAspect="1" noChangeArrowheads="1"/>
                          </pic:cNvPicPr>
                        </pic:nvPicPr>
                        <pic:blipFill>
                          <a:blip r:embed="rId16">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709200" cy="709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513" w:type="dxa"/>
          </w:tcPr>
          <w:p w14:paraId="27BF2B2C" w14:textId="77777777" w:rsidR="006524F0" w:rsidRDefault="006524F0" w:rsidP="00A24859">
            <w:r>
              <w:rPr>
                <w:rFonts w:eastAsiaTheme="minorEastAsia"/>
                <w:b/>
                <w:noProof/>
              </w:rPr>
              <w:drawing>
                <wp:anchor distT="0" distB="0" distL="114300" distR="114300" simplePos="0" relativeHeight="251658253" behindDoc="0" locked="0" layoutInCell="1" allowOverlap="1" wp14:anchorId="55B451FB" wp14:editId="27E4E179">
                  <wp:simplePos x="0" y="0"/>
                  <wp:positionH relativeFrom="column">
                    <wp:posOffset>1118755</wp:posOffset>
                  </wp:positionH>
                  <wp:positionV relativeFrom="paragraph">
                    <wp:posOffset>109663</wp:posOffset>
                  </wp:positionV>
                  <wp:extent cx="705600" cy="705600"/>
                  <wp:effectExtent l="0" t="0" r="0" b="0"/>
                  <wp:wrapTopAndBottom/>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05600" cy="7056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6524F0" w14:paraId="26277F9A" w14:textId="1544C8C7" w:rsidTr="006524F0">
        <w:trPr>
          <w:trHeight w:val="751"/>
          <w:jc w:val="center"/>
        </w:trPr>
        <w:tc>
          <w:tcPr>
            <w:tcW w:w="4513" w:type="dxa"/>
          </w:tcPr>
          <w:p w14:paraId="31BD9339" w14:textId="068F684B" w:rsidR="006524F0" w:rsidRPr="006A6542" w:rsidRDefault="006524F0" w:rsidP="00A24859">
            <w:pPr>
              <w:jc w:val="center"/>
              <w:rPr>
                <w:sz w:val="21"/>
                <w:szCs w:val="21"/>
                <w:lang w:val="en-US"/>
              </w:rPr>
            </w:pPr>
            <w:r>
              <w:rPr>
                <w:sz w:val="21"/>
                <w:szCs w:val="21"/>
                <w:lang w:val="en-US"/>
              </w:rPr>
              <w:t>86</w:t>
            </w:r>
            <w:r w:rsidRPr="006A6542">
              <w:rPr>
                <w:sz w:val="21"/>
                <w:szCs w:val="21"/>
                <w:lang w:val="en-US"/>
              </w:rPr>
              <w:t xml:space="preserve"> people participated in-person across the </w:t>
            </w:r>
          </w:p>
          <w:p w14:paraId="2A1F03B4" w14:textId="096292A3" w:rsidR="006524F0" w:rsidRPr="006A6542" w:rsidRDefault="00F420DD" w:rsidP="00A24859">
            <w:pPr>
              <w:jc w:val="center"/>
              <w:rPr>
                <w:sz w:val="21"/>
                <w:szCs w:val="21"/>
                <w:lang w:val="en-US"/>
              </w:rPr>
            </w:pPr>
            <w:r>
              <w:rPr>
                <w:sz w:val="21"/>
                <w:szCs w:val="21"/>
                <w:lang w:val="en-US"/>
              </w:rPr>
              <w:t>ten</w:t>
            </w:r>
            <w:r w:rsidR="006B7A99">
              <w:rPr>
                <w:sz w:val="21"/>
                <w:szCs w:val="21"/>
                <w:lang w:val="en-US"/>
              </w:rPr>
              <w:t xml:space="preserve"> community-based</w:t>
            </w:r>
            <w:r w:rsidR="006524F0" w:rsidRPr="006A6542">
              <w:rPr>
                <w:sz w:val="21"/>
                <w:szCs w:val="21"/>
                <w:lang w:val="en-US"/>
              </w:rPr>
              <w:t xml:space="preserve"> pop-up events</w:t>
            </w:r>
            <w:r w:rsidR="006524F0">
              <w:rPr>
                <w:sz w:val="21"/>
                <w:szCs w:val="21"/>
                <w:lang w:val="en-US"/>
              </w:rPr>
              <w:t>.</w:t>
            </w:r>
          </w:p>
        </w:tc>
        <w:tc>
          <w:tcPr>
            <w:tcW w:w="4513" w:type="dxa"/>
          </w:tcPr>
          <w:p w14:paraId="445450C3" w14:textId="198D805E" w:rsidR="006524F0" w:rsidRPr="006A6542" w:rsidRDefault="006524F0" w:rsidP="002246FA">
            <w:pPr>
              <w:jc w:val="center"/>
              <w:rPr>
                <w:sz w:val="21"/>
                <w:szCs w:val="21"/>
                <w:lang w:val="en-US"/>
              </w:rPr>
            </w:pPr>
            <w:r>
              <w:rPr>
                <w:sz w:val="21"/>
                <w:szCs w:val="21"/>
                <w:lang w:val="en-US"/>
              </w:rPr>
              <w:t>340</w:t>
            </w:r>
            <w:r w:rsidRPr="006A6542">
              <w:rPr>
                <w:sz w:val="21"/>
                <w:szCs w:val="21"/>
                <w:lang w:val="en-US"/>
              </w:rPr>
              <w:t xml:space="preserve"> people participated</w:t>
            </w:r>
          </w:p>
          <w:p w14:paraId="02DDDA33" w14:textId="4609AD58" w:rsidR="006524F0" w:rsidRPr="006A6542" w:rsidRDefault="006524F0" w:rsidP="00332046">
            <w:pPr>
              <w:jc w:val="center"/>
              <w:rPr>
                <w:sz w:val="21"/>
                <w:szCs w:val="21"/>
                <w:lang w:val="en-US"/>
              </w:rPr>
            </w:pPr>
            <w:r w:rsidRPr="006A6542">
              <w:rPr>
                <w:sz w:val="21"/>
                <w:szCs w:val="21"/>
                <w:lang w:val="en-US"/>
              </w:rPr>
              <w:t xml:space="preserve">online via the </w:t>
            </w:r>
            <w:r w:rsidRPr="006B7A99">
              <w:rPr>
                <w:i/>
                <w:sz w:val="21"/>
                <w:szCs w:val="21"/>
                <w:lang w:val="en-US"/>
              </w:rPr>
              <w:t>Engage Whittlesea</w:t>
            </w:r>
            <w:r w:rsidRPr="006A6542">
              <w:rPr>
                <w:sz w:val="21"/>
                <w:szCs w:val="21"/>
                <w:lang w:val="en-US"/>
              </w:rPr>
              <w:t xml:space="preserve"> platform</w:t>
            </w:r>
            <w:r>
              <w:rPr>
                <w:sz w:val="21"/>
                <w:szCs w:val="21"/>
                <w:lang w:val="en-US"/>
              </w:rPr>
              <w:t>.</w:t>
            </w:r>
          </w:p>
        </w:tc>
      </w:tr>
    </w:tbl>
    <w:p w14:paraId="12FC8407" w14:textId="77777777" w:rsidR="00D51F82" w:rsidRDefault="00D51F82" w:rsidP="00981DB7">
      <w:pPr>
        <w:rPr>
          <w:rFonts w:cstheme="minorHAnsi"/>
          <w:b/>
          <w:bCs/>
          <w:color w:val="1F4E79" w:themeColor="accent5" w:themeShade="80"/>
        </w:rPr>
      </w:pPr>
      <w:bookmarkStart w:id="14" w:name="_Toc177650866"/>
      <w:bookmarkStart w:id="15" w:name="_Toc177650932"/>
      <w:bookmarkStart w:id="16" w:name="_Toc177652698"/>
    </w:p>
    <w:p w14:paraId="464A50C7" w14:textId="77777777" w:rsidR="006524F0" w:rsidRDefault="006524F0" w:rsidP="00981DB7">
      <w:pPr>
        <w:rPr>
          <w:rFonts w:cstheme="minorHAnsi"/>
          <w:b/>
          <w:bCs/>
          <w:color w:val="1F4E79" w:themeColor="accent5" w:themeShade="80"/>
        </w:rPr>
      </w:pPr>
    </w:p>
    <w:p w14:paraId="0E2F82C2" w14:textId="77777777" w:rsidR="006524F0" w:rsidRDefault="006524F0" w:rsidP="00981DB7">
      <w:pPr>
        <w:rPr>
          <w:rFonts w:cstheme="minorHAnsi"/>
          <w:b/>
          <w:bCs/>
          <w:color w:val="1F4E79" w:themeColor="accent5" w:themeShade="80"/>
        </w:rPr>
      </w:pPr>
    </w:p>
    <w:p w14:paraId="5A5FDE94" w14:textId="77777777" w:rsidR="006524F0" w:rsidRDefault="006524F0" w:rsidP="00981DB7">
      <w:pPr>
        <w:rPr>
          <w:rFonts w:cstheme="minorHAnsi"/>
          <w:b/>
          <w:bCs/>
          <w:color w:val="1F4E79" w:themeColor="accent5" w:themeShade="80"/>
        </w:rPr>
      </w:pPr>
    </w:p>
    <w:p w14:paraId="28C45973" w14:textId="078522A6" w:rsidR="00981DB7" w:rsidRPr="00C8240A" w:rsidRDefault="007A7E6F" w:rsidP="000C5647">
      <w:pPr>
        <w:spacing w:after="0"/>
        <w:rPr>
          <w:rFonts w:cstheme="minorHAnsi"/>
          <w:b/>
          <w:bCs/>
          <w:color w:val="1F4E79" w:themeColor="accent5" w:themeShade="80"/>
        </w:rPr>
      </w:pPr>
      <w:r w:rsidRPr="008C3D95">
        <w:rPr>
          <w:rFonts w:cstheme="minorHAnsi"/>
          <w:b/>
          <w:bCs/>
          <w:color w:val="1F4E79" w:themeColor="accent5" w:themeShade="80"/>
        </w:rPr>
        <w:lastRenderedPageBreak/>
        <w:t xml:space="preserve">Snapshot of </w:t>
      </w:r>
      <w:r w:rsidR="001F118A">
        <w:rPr>
          <w:rFonts w:cstheme="minorHAnsi"/>
          <w:b/>
          <w:bCs/>
          <w:color w:val="1F4E79" w:themeColor="accent5" w:themeShade="80"/>
        </w:rPr>
        <w:t>participant d</w:t>
      </w:r>
      <w:r w:rsidRPr="008C3D95">
        <w:rPr>
          <w:rFonts w:cstheme="minorHAnsi"/>
          <w:b/>
          <w:bCs/>
          <w:color w:val="1F4E79" w:themeColor="accent5" w:themeShade="80"/>
        </w:rPr>
        <w:t>emographics</w:t>
      </w:r>
      <w:bookmarkEnd w:id="14"/>
      <w:bookmarkEnd w:id="15"/>
      <w:bookmarkEnd w:id="16"/>
    </w:p>
    <w:tbl>
      <w:tblPr>
        <w:tblStyle w:val="TableGrid"/>
        <w:tblpPr w:leftFromText="180" w:rightFromText="180" w:vertAnchor="text" w:horzAnchor="margin" w:tblpY="138"/>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1"/>
        <w:gridCol w:w="3071"/>
        <w:gridCol w:w="3072"/>
      </w:tblGrid>
      <w:tr w:rsidR="002C06B5" w14:paraId="18306C59" w14:textId="36B1D8DB" w:rsidTr="007434F6">
        <w:trPr>
          <w:trHeight w:val="416"/>
        </w:trPr>
        <w:tc>
          <w:tcPr>
            <w:tcW w:w="3071" w:type="dxa"/>
          </w:tcPr>
          <w:p w14:paraId="577F1EAF" w14:textId="3FE59684" w:rsidR="002C06B5" w:rsidRPr="00AE5097" w:rsidRDefault="002C06B5" w:rsidP="00AE5097">
            <w:pPr>
              <w:jc w:val="center"/>
              <w:rPr>
                <w:rFonts w:eastAsia="Calibri" w:cstheme="minorHAnsi"/>
                <w:b/>
                <w:bCs/>
                <w:noProof/>
                <w:color w:val="000000" w:themeColor="text1"/>
              </w:rPr>
            </w:pPr>
            <w:r w:rsidRPr="00AE5097">
              <w:rPr>
                <w:rFonts w:eastAsia="Calibri" w:cstheme="minorHAnsi"/>
                <w:b/>
                <w:bCs/>
                <w:noProof/>
                <w:color w:val="000000" w:themeColor="text1"/>
              </w:rPr>
              <w:t>Gender</w:t>
            </w:r>
            <w:r>
              <w:rPr>
                <w:rFonts w:eastAsia="Calibri" w:cstheme="minorHAnsi"/>
                <w:b/>
                <w:bCs/>
                <w:noProof/>
                <w:color w:val="000000" w:themeColor="text1"/>
              </w:rPr>
              <w:t xml:space="preserve"> Identity</w:t>
            </w:r>
          </w:p>
        </w:tc>
        <w:tc>
          <w:tcPr>
            <w:tcW w:w="3071" w:type="dxa"/>
          </w:tcPr>
          <w:p w14:paraId="42C90D1F" w14:textId="2E9DFACF" w:rsidR="002C06B5" w:rsidRPr="00AE5097" w:rsidRDefault="002C06B5" w:rsidP="00AE5097">
            <w:pPr>
              <w:jc w:val="center"/>
              <w:rPr>
                <w:rFonts w:eastAsia="Calibri" w:cstheme="minorHAnsi"/>
                <w:b/>
                <w:bCs/>
                <w:noProof/>
                <w:color w:val="000000" w:themeColor="text1"/>
              </w:rPr>
            </w:pPr>
            <w:r w:rsidRPr="00AE5097">
              <w:rPr>
                <w:rFonts w:eastAsia="Calibri" w:cstheme="minorHAnsi"/>
                <w:b/>
                <w:bCs/>
                <w:noProof/>
                <w:color w:val="000000" w:themeColor="text1"/>
              </w:rPr>
              <w:t>Age</w:t>
            </w:r>
          </w:p>
        </w:tc>
        <w:tc>
          <w:tcPr>
            <w:tcW w:w="3072" w:type="dxa"/>
          </w:tcPr>
          <w:p w14:paraId="3609272B" w14:textId="7C7A4FF6" w:rsidR="002C06B5" w:rsidRDefault="002C06B5" w:rsidP="00C45DD3">
            <w:pPr>
              <w:jc w:val="center"/>
              <w:rPr>
                <w:rFonts w:eastAsiaTheme="minorEastAsia"/>
                <w:b/>
                <w:noProof/>
              </w:rPr>
            </w:pPr>
            <w:r>
              <w:rPr>
                <w:rFonts w:eastAsiaTheme="minorEastAsia"/>
                <w:b/>
                <w:noProof/>
              </w:rPr>
              <w:t>Suburb</w:t>
            </w:r>
          </w:p>
        </w:tc>
      </w:tr>
      <w:tr w:rsidR="002C06B5" w14:paraId="43AFE314" w14:textId="1573113E" w:rsidTr="007434F6">
        <w:trPr>
          <w:trHeight w:val="1004"/>
        </w:trPr>
        <w:tc>
          <w:tcPr>
            <w:tcW w:w="3071" w:type="dxa"/>
          </w:tcPr>
          <w:p w14:paraId="3AC8F499" w14:textId="283C2D2F" w:rsidR="002C06B5" w:rsidRDefault="002C06B5" w:rsidP="00490B29">
            <w:pPr>
              <w:rPr>
                <w:rFonts w:eastAsiaTheme="minorEastAsia"/>
                <w:b/>
              </w:rPr>
            </w:pPr>
            <w:r>
              <w:rPr>
                <w:rFonts w:ascii="Mulish" w:hAnsi="Mulish"/>
                <w:noProof/>
              </w:rPr>
              <w:drawing>
                <wp:anchor distT="0" distB="0" distL="114300" distR="114300" simplePos="0" relativeHeight="251658250" behindDoc="0" locked="0" layoutInCell="1" allowOverlap="1" wp14:anchorId="63B6D29D" wp14:editId="36520B0C">
                  <wp:simplePos x="0" y="0"/>
                  <wp:positionH relativeFrom="column">
                    <wp:posOffset>721001</wp:posOffset>
                  </wp:positionH>
                  <wp:positionV relativeFrom="paragraph">
                    <wp:posOffset>145032</wp:posOffset>
                  </wp:positionV>
                  <wp:extent cx="450850" cy="467360"/>
                  <wp:effectExtent l="0" t="0" r="6350" b="8890"/>
                  <wp:wrapTopAndBottom/>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a:picLocks noChangeAspect="1" noChangeArrowheads="1"/>
                          </pic:cNvPicPr>
                        </pic:nvPicPr>
                        <pic:blipFill>
                          <a:blip r:embed="rId18" r:link="rId20" cstate="print">
                            <a:duotone>
                              <a:schemeClr val="accent1">
                                <a:shade val="45000"/>
                                <a:satMod val="135000"/>
                              </a:schemeClr>
                              <a:prstClr val="white"/>
                            </a:duotone>
                            <a:extLst>
                              <a:ext uri="{BEBA8EAE-BF5A-486C-A8C5-ECC9F3942E4B}">
                                <a14:imgProps xmlns:a14="http://schemas.microsoft.com/office/drawing/2010/main">
                                  <a14:imgLayer r:embed="rId19">
                                    <a14:imgEffect>
                                      <a14:colorTemperature colorTemp="11146"/>
                                    </a14:imgEffect>
                                    <a14:imgEffect>
                                      <a14:saturation sat="345000"/>
                                    </a14:imgEffect>
                                  </a14:imgLayer>
                                </a14:imgProps>
                              </a:ext>
                              <a:ext uri="{28A0092B-C50C-407E-A947-70E740481C1C}">
                                <a14:useLocalDpi xmlns:a14="http://schemas.microsoft.com/office/drawing/2010/main" val="0"/>
                              </a:ext>
                            </a:extLst>
                          </a:blip>
                          <a:srcRect/>
                          <a:stretch>
                            <a:fillRect/>
                          </a:stretch>
                        </pic:blipFill>
                        <pic:spPr bwMode="auto">
                          <a:xfrm>
                            <a:off x="0" y="0"/>
                            <a:ext cx="450850" cy="4673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071" w:type="dxa"/>
          </w:tcPr>
          <w:p w14:paraId="4A5C5278" w14:textId="010960AC" w:rsidR="002C06B5" w:rsidRDefault="002C06B5" w:rsidP="0052232D">
            <w:pPr>
              <w:jc w:val="center"/>
              <w:rPr>
                <w:rFonts w:eastAsiaTheme="minorEastAsia"/>
                <w:b/>
              </w:rPr>
            </w:pPr>
            <w:r w:rsidRPr="0035695B">
              <w:rPr>
                <w:noProof/>
              </w:rPr>
              <w:drawing>
                <wp:anchor distT="0" distB="0" distL="114300" distR="114300" simplePos="0" relativeHeight="251658251" behindDoc="0" locked="0" layoutInCell="1" allowOverlap="1" wp14:anchorId="5FCE4CEC" wp14:editId="0418611B">
                  <wp:simplePos x="0" y="0"/>
                  <wp:positionH relativeFrom="column">
                    <wp:posOffset>626324</wp:posOffset>
                  </wp:positionH>
                  <wp:positionV relativeFrom="paragraph">
                    <wp:posOffset>110551</wp:posOffset>
                  </wp:positionV>
                  <wp:extent cx="501650" cy="501650"/>
                  <wp:effectExtent l="0" t="0" r="0" b="0"/>
                  <wp:wrapSquare wrapText="bothSides"/>
                  <wp:docPr id="1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a:picLocks noChangeAspect="1" noChangeArrowheads="1"/>
                          </pic:cNvPicPr>
                        </pic:nvPicPr>
                        <pic:blipFill>
                          <a:blip r:embed="rId21" cstate="print">
                            <a:duotone>
                              <a:schemeClr val="accent1">
                                <a:shade val="45000"/>
                                <a:satMod val="135000"/>
                              </a:schemeClr>
                              <a:prstClr val="white"/>
                            </a:duotone>
                            <a:extLst>
                              <a:ext uri="{BEBA8EAE-BF5A-486C-A8C5-ECC9F3942E4B}">
                                <a14:imgProps xmlns:a14="http://schemas.microsoft.com/office/drawing/2010/main">
                                  <a14:imgLayer r:embed="rId22">
                                    <a14:imgEffect>
                                      <a14:colorTemperature colorTemp="8466"/>
                                    </a14:imgEffect>
                                    <a14:imgEffect>
                                      <a14:saturation sat="212000"/>
                                    </a14:imgEffect>
                                  </a14:imgLayer>
                                </a14:imgProps>
                              </a:ext>
                              <a:ext uri="{28A0092B-C50C-407E-A947-70E740481C1C}">
                                <a14:useLocalDpi xmlns:a14="http://schemas.microsoft.com/office/drawing/2010/main" val="0"/>
                              </a:ext>
                            </a:extLst>
                          </a:blip>
                          <a:srcRect/>
                          <a:stretch>
                            <a:fillRect/>
                          </a:stretch>
                        </pic:blipFill>
                        <pic:spPr bwMode="auto">
                          <a:xfrm>
                            <a:off x="0" y="0"/>
                            <a:ext cx="501650" cy="501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072" w:type="dxa"/>
          </w:tcPr>
          <w:p w14:paraId="52D4AAF9" w14:textId="6EB28012" w:rsidR="002C06B5" w:rsidRDefault="002C06B5" w:rsidP="00490B29">
            <w:pPr>
              <w:rPr>
                <w:rFonts w:eastAsiaTheme="minorEastAsia"/>
                <w:b/>
              </w:rPr>
            </w:pPr>
            <w:r>
              <w:rPr>
                <w:rFonts w:eastAsiaTheme="minorEastAsia"/>
                <w:b/>
                <w:noProof/>
              </w:rPr>
              <w:drawing>
                <wp:anchor distT="0" distB="0" distL="114300" distR="114300" simplePos="0" relativeHeight="251658249" behindDoc="0" locked="0" layoutInCell="1" allowOverlap="1" wp14:anchorId="4F5C7804" wp14:editId="3E6A6D49">
                  <wp:simplePos x="0" y="0"/>
                  <wp:positionH relativeFrom="column">
                    <wp:posOffset>662045</wp:posOffset>
                  </wp:positionH>
                  <wp:positionV relativeFrom="paragraph">
                    <wp:posOffset>109090</wp:posOffset>
                  </wp:positionV>
                  <wp:extent cx="525145" cy="541020"/>
                  <wp:effectExtent l="0" t="0" r="0" b="0"/>
                  <wp:wrapSquare wrapText="bothSides"/>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5145" cy="541020"/>
                          </a:xfrm>
                          <a:prstGeom prst="rect">
                            <a:avLst/>
                          </a:prstGeom>
                          <a:noFill/>
                          <a:ln>
                            <a:noFill/>
                          </a:ln>
                        </pic:spPr>
                      </pic:pic>
                    </a:graphicData>
                  </a:graphic>
                </wp:anchor>
              </w:drawing>
            </w:r>
          </w:p>
        </w:tc>
      </w:tr>
      <w:tr w:rsidR="002C06B5" w14:paraId="4B3F525C" w14:textId="56447AD2" w:rsidTr="007434F6">
        <w:trPr>
          <w:trHeight w:val="700"/>
        </w:trPr>
        <w:tc>
          <w:tcPr>
            <w:tcW w:w="3071" w:type="dxa"/>
          </w:tcPr>
          <w:p w14:paraId="4DA76130" w14:textId="47C7234A" w:rsidR="002C06B5" w:rsidRPr="006A6542" w:rsidRDefault="0059257D" w:rsidP="00490B29">
            <w:pPr>
              <w:jc w:val="center"/>
              <w:rPr>
                <w:rFonts w:eastAsiaTheme="minorEastAsia"/>
                <w:bCs/>
                <w:sz w:val="21"/>
                <w:szCs w:val="21"/>
              </w:rPr>
            </w:pPr>
            <w:r>
              <w:rPr>
                <w:rFonts w:eastAsiaTheme="minorEastAsia"/>
                <w:bCs/>
                <w:sz w:val="21"/>
                <w:szCs w:val="21"/>
              </w:rPr>
              <w:t>55</w:t>
            </w:r>
            <w:r w:rsidR="002C06B5" w:rsidRPr="006A6542">
              <w:rPr>
                <w:rFonts w:eastAsiaTheme="minorEastAsia"/>
                <w:bCs/>
                <w:sz w:val="21"/>
                <w:szCs w:val="21"/>
              </w:rPr>
              <w:t xml:space="preserve">% Female, </w:t>
            </w:r>
            <w:r w:rsidR="004A2A89">
              <w:rPr>
                <w:rFonts w:eastAsiaTheme="minorEastAsia"/>
                <w:bCs/>
                <w:sz w:val="21"/>
                <w:szCs w:val="21"/>
              </w:rPr>
              <w:t>40</w:t>
            </w:r>
            <w:r w:rsidR="002C06B5" w:rsidRPr="006A6542">
              <w:rPr>
                <w:rFonts w:eastAsiaTheme="minorEastAsia"/>
                <w:bCs/>
                <w:sz w:val="21"/>
                <w:szCs w:val="21"/>
              </w:rPr>
              <w:t xml:space="preserve">% Male, </w:t>
            </w:r>
            <w:r w:rsidR="002E148A">
              <w:rPr>
                <w:rFonts w:eastAsiaTheme="minorEastAsia"/>
                <w:bCs/>
                <w:sz w:val="21"/>
                <w:szCs w:val="21"/>
              </w:rPr>
              <w:t>2</w:t>
            </w:r>
            <w:r w:rsidR="002C06B5" w:rsidRPr="006A6542">
              <w:rPr>
                <w:rFonts w:eastAsiaTheme="minorEastAsia"/>
                <w:bCs/>
                <w:sz w:val="21"/>
                <w:szCs w:val="21"/>
              </w:rPr>
              <w:t xml:space="preserve">% Non-binary, and </w:t>
            </w:r>
            <w:r w:rsidR="00752223">
              <w:rPr>
                <w:rFonts w:eastAsiaTheme="minorEastAsia"/>
                <w:bCs/>
                <w:sz w:val="21"/>
                <w:szCs w:val="21"/>
              </w:rPr>
              <w:t>3</w:t>
            </w:r>
            <w:r w:rsidR="002C06B5" w:rsidRPr="006A6542">
              <w:rPr>
                <w:rFonts w:eastAsiaTheme="minorEastAsia"/>
                <w:bCs/>
                <w:sz w:val="21"/>
                <w:szCs w:val="21"/>
              </w:rPr>
              <w:t>% preferred not to say.</w:t>
            </w:r>
          </w:p>
        </w:tc>
        <w:tc>
          <w:tcPr>
            <w:tcW w:w="3071" w:type="dxa"/>
          </w:tcPr>
          <w:p w14:paraId="29484FFF" w14:textId="380985A4" w:rsidR="002C06B5" w:rsidRPr="006A6542" w:rsidRDefault="002C06B5" w:rsidP="00490B29">
            <w:pPr>
              <w:jc w:val="center"/>
              <w:rPr>
                <w:sz w:val="21"/>
                <w:szCs w:val="21"/>
              </w:rPr>
            </w:pPr>
            <w:r w:rsidRPr="006A6542">
              <w:rPr>
                <w:sz w:val="21"/>
                <w:szCs w:val="21"/>
              </w:rPr>
              <w:t>All age brackets participated with the most represented being 35-44 years (2</w:t>
            </w:r>
            <w:r w:rsidR="00172029">
              <w:rPr>
                <w:sz w:val="21"/>
                <w:szCs w:val="21"/>
              </w:rPr>
              <w:t>9</w:t>
            </w:r>
            <w:r w:rsidRPr="006A6542">
              <w:rPr>
                <w:sz w:val="21"/>
                <w:szCs w:val="21"/>
              </w:rPr>
              <w:t>%)</w:t>
            </w:r>
            <w:r w:rsidR="00172029">
              <w:rPr>
                <w:sz w:val="21"/>
                <w:szCs w:val="21"/>
              </w:rPr>
              <w:t>, 45-54 years (</w:t>
            </w:r>
            <w:r w:rsidR="00B1368F">
              <w:rPr>
                <w:sz w:val="21"/>
                <w:szCs w:val="21"/>
              </w:rPr>
              <w:t>1</w:t>
            </w:r>
            <w:r w:rsidR="00E33F0E">
              <w:rPr>
                <w:sz w:val="21"/>
                <w:szCs w:val="21"/>
              </w:rPr>
              <w:t>9%)</w:t>
            </w:r>
            <w:r w:rsidRPr="006A6542">
              <w:rPr>
                <w:sz w:val="21"/>
                <w:szCs w:val="21"/>
              </w:rPr>
              <w:t xml:space="preserve"> and </w:t>
            </w:r>
            <w:r w:rsidR="00E33F0E">
              <w:rPr>
                <w:sz w:val="21"/>
                <w:szCs w:val="21"/>
              </w:rPr>
              <w:t>2</w:t>
            </w:r>
            <w:r w:rsidRPr="006A6542">
              <w:rPr>
                <w:sz w:val="21"/>
                <w:szCs w:val="21"/>
              </w:rPr>
              <w:t>5-</w:t>
            </w:r>
            <w:r w:rsidR="00E33F0E">
              <w:rPr>
                <w:sz w:val="21"/>
                <w:szCs w:val="21"/>
              </w:rPr>
              <w:t>3</w:t>
            </w:r>
            <w:r w:rsidRPr="006A6542">
              <w:rPr>
                <w:sz w:val="21"/>
                <w:szCs w:val="21"/>
              </w:rPr>
              <w:t>4 years (1</w:t>
            </w:r>
            <w:r w:rsidR="0084041B">
              <w:rPr>
                <w:sz w:val="21"/>
                <w:szCs w:val="21"/>
              </w:rPr>
              <w:t>5</w:t>
            </w:r>
            <w:r w:rsidRPr="006A6542">
              <w:rPr>
                <w:sz w:val="21"/>
                <w:szCs w:val="21"/>
              </w:rPr>
              <w:t>%).</w:t>
            </w:r>
          </w:p>
        </w:tc>
        <w:tc>
          <w:tcPr>
            <w:tcW w:w="3072" w:type="dxa"/>
          </w:tcPr>
          <w:p w14:paraId="5631B025" w14:textId="4B5E55D0" w:rsidR="002C06B5" w:rsidRPr="006A6542" w:rsidRDefault="002C06B5" w:rsidP="00490B29">
            <w:pPr>
              <w:jc w:val="center"/>
              <w:rPr>
                <w:rFonts w:eastAsiaTheme="minorEastAsia"/>
                <w:bCs/>
                <w:sz w:val="21"/>
                <w:szCs w:val="21"/>
              </w:rPr>
            </w:pPr>
            <w:r w:rsidRPr="006A6542">
              <w:rPr>
                <w:rFonts w:eastAsiaTheme="minorEastAsia"/>
                <w:bCs/>
                <w:sz w:val="21"/>
                <w:szCs w:val="21"/>
              </w:rPr>
              <w:t xml:space="preserve">Participants were represented </w:t>
            </w:r>
            <w:r>
              <w:rPr>
                <w:rFonts w:eastAsiaTheme="minorEastAsia"/>
                <w:bCs/>
                <w:sz w:val="21"/>
                <w:szCs w:val="21"/>
              </w:rPr>
              <w:t xml:space="preserve">well </w:t>
            </w:r>
            <w:r w:rsidRPr="006A6542">
              <w:rPr>
                <w:rFonts w:eastAsiaTheme="minorEastAsia"/>
                <w:bCs/>
                <w:sz w:val="21"/>
                <w:szCs w:val="21"/>
              </w:rPr>
              <w:t>across wards in the municipality, with the highest participation coming from the suburbs of Do</w:t>
            </w:r>
            <w:r w:rsidR="0084041B">
              <w:rPr>
                <w:rFonts w:eastAsiaTheme="minorEastAsia"/>
                <w:bCs/>
                <w:sz w:val="21"/>
                <w:szCs w:val="21"/>
              </w:rPr>
              <w:t>nnybrook</w:t>
            </w:r>
            <w:r w:rsidRPr="006A6542">
              <w:rPr>
                <w:rFonts w:eastAsiaTheme="minorEastAsia"/>
                <w:bCs/>
                <w:sz w:val="21"/>
                <w:szCs w:val="21"/>
              </w:rPr>
              <w:t xml:space="preserve"> (1</w:t>
            </w:r>
            <w:r w:rsidR="000E29D0">
              <w:rPr>
                <w:rFonts w:eastAsiaTheme="minorEastAsia"/>
                <w:bCs/>
                <w:sz w:val="21"/>
                <w:szCs w:val="21"/>
              </w:rPr>
              <w:t>5</w:t>
            </w:r>
            <w:r w:rsidRPr="006A6542">
              <w:rPr>
                <w:rFonts w:eastAsiaTheme="minorEastAsia"/>
                <w:bCs/>
                <w:sz w:val="21"/>
                <w:szCs w:val="21"/>
              </w:rPr>
              <w:t xml:space="preserve">%), </w:t>
            </w:r>
            <w:r w:rsidR="00876AF4">
              <w:rPr>
                <w:rFonts w:eastAsiaTheme="minorEastAsia"/>
                <w:bCs/>
                <w:sz w:val="21"/>
                <w:szCs w:val="21"/>
              </w:rPr>
              <w:t>Doreen</w:t>
            </w:r>
            <w:r w:rsidRPr="006A6542">
              <w:rPr>
                <w:rFonts w:eastAsiaTheme="minorEastAsia"/>
                <w:bCs/>
                <w:sz w:val="21"/>
                <w:szCs w:val="21"/>
              </w:rPr>
              <w:t xml:space="preserve"> (1</w:t>
            </w:r>
            <w:r w:rsidR="003E3333">
              <w:rPr>
                <w:rFonts w:eastAsiaTheme="minorEastAsia"/>
                <w:bCs/>
                <w:sz w:val="21"/>
                <w:szCs w:val="21"/>
              </w:rPr>
              <w:t>4</w:t>
            </w:r>
            <w:r w:rsidRPr="006A6542">
              <w:rPr>
                <w:rFonts w:eastAsiaTheme="minorEastAsia"/>
                <w:bCs/>
                <w:sz w:val="21"/>
                <w:szCs w:val="21"/>
              </w:rPr>
              <w:t xml:space="preserve">%) and </w:t>
            </w:r>
            <w:r w:rsidR="00876AF4">
              <w:rPr>
                <w:rFonts w:eastAsiaTheme="minorEastAsia"/>
                <w:bCs/>
                <w:sz w:val="21"/>
                <w:szCs w:val="21"/>
              </w:rPr>
              <w:t>Wollert</w:t>
            </w:r>
            <w:r w:rsidR="007434F6">
              <w:rPr>
                <w:rFonts w:eastAsiaTheme="minorEastAsia"/>
                <w:bCs/>
                <w:sz w:val="21"/>
                <w:szCs w:val="21"/>
              </w:rPr>
              <w:t xml:space="preserve"> </w:t>
            </w:r>
            <w:r w:rsidRPr="006A6542">
              <w:rPr>
                <w:rFonts w:eastAsiaTheme="minorEastAsia"/>
                <w:bCs/>
                <w:sz w:val="21"/>
                <w:szCs w:val="21"/>
              </w:rPr>
              <w:t>(1</w:t>
            </w:r>
            <w:r w:rsidR="003E3333">
              <w:rPr>
                <w:rFonts w:eastAsiaTheme="minorEastAsia"/>
                <w:bCs/>
                <w:sz w:val="21"/>
                <w:szCs w:val="21"/>
              </w:rPr>
              <w:t>3</w:t>
            </w:r>
            <w:r w:rsidRPr="006A6542">
              <w:rPr>
                <w:rFonts w:eastAsiaTheme="minorEastAsia"/>
                <w:bCs/>
                <w:sz w:val="21"/>
                <w:szCs w:val="21"/>
              </w:rPr>
              <w:t>%).</w:t>
            </w:r>
          </w:p>
        </w:tc>
      </w:tr>
    </w:tbl>
    <w:p w14:paraId="38985C15" w14:textId="77777777" w:rsidR="002C06B5" w:rsidRDefault="002C06B5" w:rsidP="00AB3F13">
      <w:pPr>
        <w:rPr>
          <w:rFonts w:cstheme="minorHAnsi"/>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6"/>
        <w:gridCol w:w="2257"/>
        <w:gridCol w:w="2256"/>
        <w:gridCol w:w="2445"/>
      </w:tblGrid>
      <w:tr w:rsidR="00673A78" w14:paraId="4A12ABC4" w14:textId="18FD1D6C" w:rsidTr="007434F6">
        <w:tc>
          <w:tcPr>
            <w:tcW w:w="2256" w:type="dxa"/>
          </w:tcPr>
          <w:p w14:paraId="28292008" w14:textId="46D512B1" w:rsidR="00673A78" w:rsidRDefault="00673A78" w:rsidP="00673A78">
            <w:pPr>
              <w:jc w:val="center"/>
              <w:rPr>
                <w:rFonts w:cstheme="minorHAnsi"/>
              </w:rPr>
            </w:pPr>
            <w:r w:rsidRPr="1EC3B916">
              <w:rPr>
                <w:b/>
                <w:bCs/>
                <w:noProof/>
                <w:sz w:val="24"/>
                <w:szCs w:val="24"/>
              </w:rPr>
              <w:t>LGBTIQA+ Community</w:t>
            </w:r>
          </w:p>
        </w:tc>
        <w:tc>
          <w:tcPr>
            <w:tcW w:w="2257" w:type="dxa"/>
          </w:tcPr>
          <w:p w14:paraId="1EB26715" w14:textId="30EF9486" w:rsidR="00673A78" w:rsidRDefault="00FB140B" w:rsidP="00673A78">
            <w:pPr>
              <w:jc w:val="center"/>
              <w:rPr>
                <w:b/>
                <w:bCs/>
                <w:noProof/>
              </w:rPr>
            </w:pPr>
            <w:r>
              <w:rPr>
                <w:b/>
                <w:bCs/>
                <w:noProof/>
              </w:rPr>
              <w:t>First Nations Community</w:t>
            </w:r>
          </w:p>
        </w:tc>
        <w:tc>
          <w:tcPr>
            <w:tcW w:w="2256" w:type="dxa"/>
          </w:tcPr>
          <w:p w14:paraId="4CBEAD7E" w14:textId="5A4B8822" w:rsidR="00673A78" w:rsidRDefault="00673A78" w:rsidP="00673A78">
            <w:pPr>
              <w:jc w:val="center"/>
              <w:rPr>
                <w:rFonts w:cstheme="minorHAnsi"/>
              </w:rPr>
            </w:pPr>
            <w:r>
              <w:rPr>
                <w:b/>
                <w:bCs/>
                <w:noProof/>
              </w:rPr>
              <w:t>Multicultural</w:t>
            </w:r>
            <w:r w:rsidRPr="00EB5A16">
              <w:rPr>
                <w:b/>
                <w:bCs/>
                <w:noProof/>
              </w:rPr>
              <w:t xml:space="preserve"> Community</w:t>
            </w:r>
          </w:p>
        </w:tc>
        <w:tc>
          <w:tcPr>
            <w:tcW w:w="2445" w:type="dxa"/>
          </w:tcPr>
          <w:p w14:paraId="415E7095" w14:textId="0B78CC7E" w:rsidR="00673A78" w:rsidRDefault="008031EC" w:rsidP="00673A78">
            <w:pPr>
              <w:jc w:val="center"/>
              <w:rPr>
                <w:b/>
                <w:bCs/>
                <w:noProof/>
              </w:rPr>
            </w:pPr>
            <w:r>
              <w:rPr>
                <w:b/>
                <w:bCs/>
                <w:noProof/>
              </w:rPr>
              <w:t>Community members living with or caring for someone with a disability</w:t>
            </w:r>
          </w:p>
        </w:tc>
      </w:tr>
      <w:tr w:rsidR="00673A78" w14:paraId="21289953" w14:textId="068DE357" w:rsidTr="007434F6">
        <w:trPr>
          <w:trHeight w:val="1025"/>
        </w:trPr>
        <w:tc>
          <w:tcPr>
            <w:tcW w:w="2256" w:type="dxa"/>
          </w:tcPr>
          <w:p w14:paraId="495454BF" w14:textId="5AFB3B09" w:rsidR="00673A78" w:rsidRDefault="00F07E51" w:rsidP="0026593D">
            <w:pPr>
              <w:rPr>
                <w:rFonts w:cstheme="minorHAnsi"/>
              </w:rPr>
            </w:pPr>
            <w:r>
              <w:rPr>
                <w:noProof/>
              </w:rPr>
              <w:drawing>
                <wp:anchor distT="0" distB="0" distL="114300" distR="114300" simplePos="0" relativeHeight="251658246" behindDoc="0" locked="0" layoutInCell="1" allowOverlap="1" wp14:anchorId="7314BCA1" wp14:editId="578C9AC3">
                  <wp:simplePos x="0" y="0"/>
                  <wp:positionH relativeFrom="column">
                    <wp:posOffset>363220</wp:posOffset>
                  </wp:positionH>
                  <wp:positionV relativeFrom="paragraph">
                    <wp:posOffset>117475</wp:posOffset>
                  </wp:positionV>
                  <wp:extent cx="609600" cy="387350"/>
                  <wp:effectExtent l="0" t="0" r="0" b="0"/>
                  <wp:wrapTopAndBottom/>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a:picLocks noChangeAspect="1" noChangeArrowheads="1"/>
                          </pic:cNvPicPr>
                        </pic:nvPicPr>
                        <pic:blipFill>
                          <a:blip r:embed="rId24" r:link="rId25" cstate="print">
                            <a:extLst>
                              <a:ext uri="{28A0092B-C50C-407E-A947-70E740481C1C}">
                                <a14:useLocalDpi xmlns:a14="http://schemas.microsoft.com/office/drawing/2010/main" val="0"/>
                              </a:ext>
                            </a:extLst>
                          </a:blip>
                          <a:srcRect/>
                          <a:stretch>
                            <a:fillRect/>
                          </a:stretch>
                        </pic:blipFill>
                        <pic:spPr bwMode="auto">
                          <a:xfrm>
                            <a:off x="0" y="0"/>
                            <a:ext cx="609600" cy="3873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257" w:type="dxa"/>
          </w:tcPr>
          <w:p w14:paraId="5CEA5B2B" w14:textId="0C6BE373" w:rsidR="00673A78" w:rsidRDefault="00612E0B" w:rsidP="0026593D">
            <w:pPr>
              <w:rPr>
                <w:noProof/>
              </w:rPr>
            </w:pPr>
            <w:r w:rsidRPr="0035695B">
              <w:rPr>
                <w:noProof/>
              </w:rPr>
              <w:drawing>
                <wp:anchor distT="0" distB="0" distL="114300" distR="114300" simplePos="0" relativeHeight="251658247" behindDoc="0" locked="0" layoutInCell="1" allowOverlap="1" wp14:anchorId="2201655B" wp14:editId="4819FDA3">
                  <wp:simplePos x="0" y="0"/>
                  <wp:positionH relativeFrom="column">
                    <wp:posOffset>193040</wp:posOffset>
                  </wp:positionH>
                  <wp:positionV relativeFrom="paragraph">
                    <wp:posOffset>38100</wp:posOffset>
                  </wp:positionV>
                  <wp:extent cx="860400" cy="640800"/>
                  <wp:effectExtent l="0" t="0" r="0" b="6985"/>
                  <wp:wrapTopAndBottom/>
                  <wp:docPr id="135" name="Picture 1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135">
                            <a:extLst>
                              <a:ext uri="{C183D7F6-B498-43B3-948B-1728B52AA6E4}">
                                <adec:decorative xmlns:adec="http://schemas.microsoft.com/office/drawing/2017/decorative" val="1"/>
                              </a:ext>
                            </a:extLs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60400" cy="6408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256" w:type="dxa"/>
          </w:tcPr>
          <w:p w14:paraId="4343F55C" w14:textId="1FC8296F" w:rsidR="00673A78" w:rsidRDefault="00673A78" w:rsidP="00A148B9">
            <w:pPr>
              <w:jc w:val="center"/>
              <w:rPr>
                <w:rFonts w:cstheme="minorHAnsi"/>
              </w:rPr>
            </w:pPr>
            <w:r>
              <w:rPr>
                <w:noProof/>
              </w:rPr>
              <w:drawing>
                <wp:anchor distT="0" distB="0" distL="114300" distR="114300" simplePos="0" relativeHeight="251658245" behindDoc="0" locked="0" layoutInCell="1" allowOverlap="1" wp14:anchorId="3D191A1E" wp14:editId="67D4E280">
                  <wp:simplePos x="0" y="0"/>
                  <wp:positionH relativeFrom="column">
                    <wp:posOffset>335915</wp:posOffset>
                  </wp:positionH>
                  <wp:positionV relativeFrom="paragraph">
                    <wp:posOffset>27305</wp:posOffset>
                  </wp:positionV>
                  <wp:extent cx="609600" cy="639445"/>
                  <wp:effectExtent l="0" t="0" r="0" b="8255"/>
                  <wp:wrapTopAndBottom/>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27">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609600" cy="6394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445" w:type="dxa"/>
          </w:tcPr>
          <w:p w14:paraId="0C572746" w14:textId="1EDB0E60" w:rsidR="00673A78" w:rsidRDefault="00945288" w:rsidP="00A148B9">
            <w:pPr>
              <w:jc w:val="center"/>
              <w:rPr>
                <w:noProof/>
              </w:rPr>
            </w:pPr>
            <w:r w:rsidRPr="0035695B">
              <w:rPr>
                <w:noProof/>
              </w:rPr>
              <w:drawing>
                <wp:inline distT="0" distB="0" distL="0" distR="0" wp14:anchorId="54C34A79" wp14:editId="16AD7EF4">
                  <wp:extent cx="565150" cy="558691"/>
                  <wp:effectExtent l="0" t="0" r="6350" b="0"/>
                  <wp:docPr id="137" name="Picture 137" descr="Disability icon showing a person in a wheelchair and a male and fem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137" descr="Disability icon showing a person in a wheelchair and a male and femal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1541" cy="565009"/>
                          </a:xfrm>
                          <a:prstGeom prst="rect">
                            <a:avLst/>
                          </a:prstGeom>
                          <a:noFill/>
                          <a:ln>
                            <a:noFill/>
                          </a:ln>
                        </pic:spPr>
                      </pic:pic>
                    </a:graphicData>
                  </a:graphic>
                </wp:inline>
              </w:drawing>
            </w:r>
          </w:p>
        </w:tc>
      </w:tr>
      <w:tr w:rsidR="00673A78" w14:paraId="6EFF1547" w14:textId="69E71556" w:rsidTr="007434F6">
        <w:tc>
          <w:tcPr>
            <w:tcW w:w="2256" w:type="dxa"/>
          </w:tcPr>
          <w:p w14:paraId="119DBF7D" w14:textId="200561DE" w:rsidR="00673A78" w:rsidRPr="009F114E" w:rsidRDefault="00D938BB" w:rsidP="00B5680B">
            <w:pPr>
              <w:jc w:val="center"/>
              <w:rPr>
                <w:noProof/>
                <w:sz w:val="21"/>
                <w:szCs w:val="21"/>
              </w:rPr>
            </w:pPr>
            <w:r>
              <w:rPr>
                <w:noProof/>
                <w:sz w:val="21"/>
                <w:szCs w:val="21"/>
              </w:rPr>
              <w:t>5</w:t>
            </w:r>
            <w:r w:rsidR="00673A78" w:rsidRPr="009F114E">
              <w:rPr>
                <w:noProof/>
                <w:sz w:val="21"/>
                <w:szCs w:val="21"/>
              </w:rPr>
              <w:t>% of participants identified as members of the LGBTIQA+ community.</w:t>
            </w:r>
          </w:p>
        </w:tc>
        <w:tc>
          <w:tcPr>
            <w:tcW w:w="2257" w:type="dxa"/>
          </w:tcPr>
          <w:p w14:paraId="60C23A77" w14:textId="0C28BA6B" w:rsidR="00673A78" w:rsidRPr="009F114E" w:rsidRDefault="003011AB" w:rsidP="00015D1E">
            <w:pPr>
              <w:jc w:val="center"/>
              <w:rPr>
                <w:noProof/>
                <w:sz w:val="21"/>
                <w:szCs w:val="21"/>
              </w:rPr>
            </w:pPr>
            <w:r>
              <w:rPr>
                <w:noProof/>
                <w:sz w:val="21"/>
                <w:szCs w:val="21"/>
              </w:rPr>
              <w:t>3</w:t>
            </w:r>
            <w:r w:rsidR="00015D1E" w:rsidRPr="009F114E">
              <w:rPr>
                <w:noProof/>
                <w:sz w:val="21"/>
                <w:szCs w:val="21"/>
              </w:rPr>
              <w:t xml:space="preserve">% of participants identified as being </w:t>
            </w:r>
            <w:r w:rsidR="00997434" w:rsidRPr="009F114E">
              <w:rPr>
                <w:noProof/>
                <w:sz w:val="21"/>
                <w:szCs w:val="21"/>
              </w:rPr>
              <w:t xml:space="preserve">an </w:t>
            </w:r>
            <w:r w:rsidR="00015D1E" w:rsidRPr="009F114E">
              <w:rPr>
                <w:noProof/>
                <w:sz w:val="21"/>
                <w:szCs w:val="21"/>
              </w:rPr>
              <w:t xml:space="preserve">Aboriginal </w:t>
            </w:r>
            <w:r w:rsidR="00997434" w:rsidRPr="009F114E">
              <w:rPr>
                <w:noProof/>
                <w:sz w:val="21"/>
                <w:szCs w:val="21"/>
              </w:rPr>
              <w:t>or Tor</w:t>
            </w:r>
            <w:r w:rsidR="006B506C">
              <w:rPr>
                <w:noProof/>
                <w:sz w:val="21"/>
                <w:szCs w:val="21"/>
              </w:rPr>
              <w:t>r</w:t>
            </w:r>
            <w:r w:rsidR="00997434" w:rsidRPr="009F114E">
              <w:rPr>
                <w:noProof/>
                <w:sz w:val="21"/>
                <w:szCs w:val="21"/>
              </w:rPr>
              <w:t>es Strait Islander person</w:t>
            </w:r>
            <w:r w:rsidR="00D25C2E" w:rsidRPr="009F114E">
              <w:rPr>
                <w:noProof/>
                <w:sz w:val="21"/>
                <w:szCs w:val="21"/>
              </w:rPr>
              <w:t>.</w:t>
            </w:r>
          </w:p>
        </w:tc>
        <w:tc>
          <w:tcPr>
            <w:tcW w:w="2256" w:type="dxa"/>
          </w:tcPr>
          <w:p w14:paraId="6BC7E73E" w14:textId="3828BDF7" w:rsidR="00673A78" w:rsidRPr="009F114E" w:rsidRDefault="003011AB" w:rsidP="00673A78">
            <w:pPr>
              <w:jc w:val="center"/>
              <w:rPr>
                <w:noProof/>
                <w:sz w:val="21"/>
                <w:szCs w:val="21"/>
              </w:rPr>
            </w:pPr>
            <w:r>
              <w:rPr>
                <w:noProof/>
                <w:sz w:val="21"/>
                <w:szCs w:val="21"/>
              </w:rPr>
              <w:t>19</w:t>
            </w:r>
            <w:r w:rsidR="00673A78" w:rsidRPr="009F114E">
              <w:rPr>
                <w:noProof/>
                <w:sz w:val="21"/>
                <w:szCs w:val="21"/>
              </w:rPr>
              <w:t>% of participants spoke English as a second language</w:t>
            </w:r>
            <w:r w:rsidR="00D25C2E" w:rsidRPr="009F114E">
              <w:rPr>
                <w:noProof/>
                <w:sz w:val="21"/>
                <w:szCs w:val="21"/>
              </w:rPr>
              <w:t>.</w:t>
            </w:r>
          </w:p>
        </w:tc>
        <w:tc>
          <w:tcPr>
            <w:tcW w:w="2445" w:type="dxa"/>
          </w:tcPr>
          <w:p w14:paraId="612A6ABE" w14:textId="339BC607" w:rsidR="00673A78" w:rsidRPr="009F114E" w:rsidRDefault="00315C7D" w:rsidP="00D25C2E">
            <w:pPr>
              <w:jc w:val="center"/>
              <w:rPr>
                <w:noProof/>
                <w:sz w:val="21"/>
                <w:szCs w:val="21"/>
              </w:rPr>
            </w:pPr>
            <w:r>
              <w:rPr>
                <w:noProof/>
                <w:sz w:val="21"/>
                <w:szCs w:val="21"/>
              </w:rPr>
              <w:t>20</w:t>
            </w:r>
            <w:r w:rsidR="00D25C2E" w:rsidRPr="009F114E">
              <w:rPr>
                <w:noProof/>
                <w:sz w:val="21"/>
                <w:szCs w:val="21"/>
              </w:rPr>
              <w:t xml:space="preserve">% of participants identified as </w:t>
            </w:r>
            <w:r w:rsidR="004844C3" w:rsidRPr="009F114E">
              <w:rPr>
                <w:noProof/>
                <w:sz w:val="21"/>
                <w:szCs w:val="21"/>
              </w:rPr>
              <w:t xml:space="preserve">living with a disability or an unpaid carer of an older person or  someone </w:t>
            </w:r>
            <w:r w:rsidR="00592802" w:rsidRPr="009F114E">
              <w:rPr>
                <w:noProof/>
                <w:sz w:val="21"/>
                <w:szCs w:val="21"/>
              </w:rPr>
              <w:t>living with a disability</w:t>
            </w:r>
            <w:r w:rsidR="00D25C2E" w:rsidRPr="009F114E">
              <w:rPr>
                <w:noProof/>
                <w:sz w:val="21"/>
                <w:szCs w:val="21"/>
              </w:rPr>
              <w:t>.</w:t>
            </w:r>
          </w:p>
        </w:tc>
      </w:tr>
    </w:tbl>
    <w:p w14:paraId="4B9A0E95" w14:textId="7E3D1049" w:rsidR="00D51F82" w:rsidRDefault="00D51F82" w:rsidP="00AB3F13">
      <w:pPr>
        <w:rPr>
          <w:rFonts w:cstheme="minorHAnsi"/>
        </w:rPr>
      </w:pPr>
    </w:p>
    <w:p w14:paraId="1C9F5BA1" w14:textId="58740FF7" w:rsidR="00B27B3C" w:rsidRPr="00132813" w:rsidRDefault="00F67F3E" w:rsidP="00D51F82">
      <w:pPr>
        <w:rPr>
          <w:rFonts w:cstheme="minorHAnsi"/>
        </w:rPr>
      </w:pPr>
      <w:r w:rsidRPr="00D51F82">
        <w:rPr>
          <w:rFonts w:cstheme="minorHAnsi"/>
          <w:b/>
          <w:bCs/>
          <w:color w:val="1F4E79" w:themeColor="accent5" w:themeShade="80"/>
          <w:sz w:val="28"/>
          <w:szCs w:val="28"/>
        </w:rPr>
        <w:t>What we heard</w:t>
      </w:r>
      <w:bookmarkStart w:id="17" w:name="_Hlk195710383"/>
      <w:r w:rsidR="00132813">
        <w:rPr>
          <w:rFonts w:cstheme="minorHAnsi"/>
        </w:rPr>
        <w:br/>
      </w:r>
      <w:r w:rsidR="00B27B3C">
        <w:t xml:space="preserve">Below </w:t>
      </w:r>
      <w:r w:rsidR="00614DE3">
        <w:t>is a summary of w</w:t>
      </w:r>
      <w:r w:rsidR="00B27B3C">
        <w:t xml:space="preserve">hat we heard from the community </w:t>
      </w:r>
      <w:r w:rsidR="000318FC">
        <w:t>through online engagement</w:t>
      </w:r>
      <w:r w:rsidR="00415341">
        <w:t xml:space="preserve"> and in</w:t>
      </w:r>
      <w:r w:rsidR="000318FC">
        <w:t xml:space="preserve">-person </w:t>
      </w:r>
      <w:r w:rsidR="002F79F8">
        <w:t>engagement activities</w:t>
      </w:r>
      <w:r w:rsidR="00B27B3C">
        <w:t>.</w:t>
      </w:r>
    </w:p>
    <w:p w14:paraId="7D33C8E5" w14:textId="586497C0" w:rsidR="008C50C5" w:rsidRDefault="008C50C5" w:rsidP="008C50C5">
      <w:pPr>
        <w:contextualSpacing/>
      </w:pPr>
    </w:p>
    <w:bookmarkEnd w:id="17"/>
    <w:p w14:paraId="443BD1D9" w14:textId="277AF796" w:rsidR="00D51F82" w:rsidRPr="00C510CC" w:rsidRDefault="00996735" w:rsidP="00D51F82">
      <w:pPr>
        <w:rPr>
          <w:b/>
          <w:bCs/>
          <w:highlight w:val="yellow"/>
        </w:rPr>
      </w:pPr>
      <w:r w:rsidRPr="00996735">
        <w:t xml:space="preserve">Participants were invited to share additional comments </w:t>
      </w:r>
      <w:r w:rsidR="0092068E">
        <w:t xml:space="preserve">at the </w:t>
      </w:r>
      <w:r w:rsidR="002F79F8">
        <w:t xml:space="preserve">community-based </w:t>
      </w:r>
      <w:r w:rsidR="0092068E">
        <w:t xml:space="preserve">pop-up sessions, and </w:t>
      </w:r>
      <w:r w:rsidRPr="00996735">
        <w:t>as part of the survey. The feedback received has been grouped into key themes, with selected quotes</w:t>
      </w:r>
      <w:r w:rsidR="001D186C">
        <w:t xml:space="preserve"> and graphs</w:t>
      </w:r>
      <w:r w:rsidRPr="00996735">
        <w:t xml:space="preserve"> included below to illustrate common views and experiences</w:t>
      </w:r>
      <w:r w:rsidR="002F79F8">
        <w:t xml:space="preserve"> cap</w:t>
      </w:r>
      <w:r w:rsidR="00327338">
        <w:t>tured</w:t>
      </w:r>
      <w:r w:rsidRPr="00996735">
        <w:t>.</w:t>
      </w:r>
      <w:r w:rsidRPr="00996735">
        <w:rPr>
          <w:highlight w:val="yellow"/>
        </w:rPr>
        <w:t xml:space="preserve"> </w:t>
      </w:r>
      <w:r w:rsidR="00D51F82" w:rsidRPr="00C510CC">
        <w:rPr>
          <w:highlight w:val="yellow"/>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9"/>
        <w:gridCol w:w="8057"/>
      </w:tblGrid>
      <w:tr w:rsidR="008D19D2" w:rsidRPr="00C510CC" w14:paraId="0A391207" w14:textId="77777777" w:rsidTr="00B55AC1">
        <w:tc>
          <w:tcPr>
            <w:tcW w:w="969" w:type="dxa"/>
          </w:tcPr>
          <w:p w14:paraId="27E1B006" w14:textId="30388425" w:rsidR="00F60355" w:rsidRPr="00C510CC" w:rsidRDefault="00F60355" w:rsidP="00B361D2">
            <w:pPr>
              <w:rPr>
                <w:highlight w:val="yellow"/>
                <w:u w:val="single"/>
              </w:rPr>
            </w:pPr>
            <w:r w:rsidRPr="00C510CC">
              <w:rPr>
                <w:noProof/>
                <w:highlight w:val="yellow"/>
                <w:u w:val="single"/>
              </w:rPr>
              <w:drawing>
                <wp:anchor distT="0" distB="0" distL="114300" distR="114300" simplePos="0" relativeHeight="251658242" behindDoc="0" locked="0" layoutInCell="1" allowOverlap="1" wp14:anchorId="0BF1F81D" wp14:editId="425C7989">
                  <wp:simplePos x="0" y="0"/>
                  <wp:positionH relativeFrom="column">
                    <wp:posOffset>41589</wp:posOffset>
                  </wp:positionH>
                  <wp:positionV relativeFrom="paragraph">
                    <wp:posOffset>25790</wp:posOffset>
                  </wp:positionV>
                  <wp:extent cx="447675" cy="447675"/>
                  <wp:effectExtent l="0" t="0" r="9525" b="9525"/>
                  <wp:wrapNone/>
                  <wp:docPr id="34" name="Graphic 34" descr="Playground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Graphic 34" descr="Playground outline">
                            <a:extLst>
                              <a:ext uri="{C183D7F6-B498-43B3-948B-1728B52AA6E4}">
                                <adec:decorative xmlns:adec="http://schemas.microsoft.com/office/drawing/2017/decorative" val="1"/>
                              </a:ext>
                            </a:extLst>
                          </pic:cNvPr>
                          <pic:cNvPicPr/>
                        </pic:nvPicPr>
                        <pic:blipFill>
                          <a:blip r:embed="rId29">
                            <a:extLst>
                              <a:ext uri="{96DAC541-7B7A-43D3-8B79-37D633B846F1}">
                                <asvg:svgBlip xmlns:asvg="http://schemas.microsoft.com/office/drawing/2016/SVG/main" r:embed="rId30"/>
                              </a:ext>
                            </a:extLst>
                          </a:blip>
                          <a:stretch>
                            <a:fillRect/>
                          </a:stretch>
                        </pic:blipFill>
                        <pic:spPr>
                          <a:xfrm>
                            <a:off x="0" y="0"/>
                            <a:ext cx="447675" cy="447675"/>
                          </a:xfrm>
                          <a:prstGeom prst="rect">
                            <a:avLst/>
                          </a:prstGeom>
                        </pic:spPr>
                      </pic:pic>
                    </a:graphicData>
                  </a:graphic>
                  <wp14:sizeRelH relativeFrom="page">
                    <wp14:pctWidth>0</wp14:pctWidth>
                  </wp14:sizeRelH>
                  <wp14:sizeRelV relativeFrom="page">
                    <wp14:pctHeight>0</wp14:pctHeight>
                  </wp14:sizeRelV>
                </wp:anchor>
              </w:drawing>
            </w:r>
            <w:r w:rsidRPr="00C510CC">
              <w:rPr>
                <w:noProof/>
                <w:highlight w:val="yellow"/>
                <w:u w:val="single"/>
              </w:rPr>
              <mc:AlternateContent>
                <mc:Choice Requires="wps">
                  <w:drawing>
                    <wp:anchor distT="0" distB="0" distL="114300" distR="114300" simplePos="0" relativeHeight="251658243" behindDoc="0" locked="0" layoutInCell="1" allowOverlap="1" wp14:anchorId="49CBBEA0" wp14:editId="03324BB9">
                      <wp:simplePos x="0" y="0"/>
                      <wp:positionH relativeFrom="column">
                        <wp:posOffset>45720</wp:posOffset>
                      </wp:positionH>
                      <wp:positionV relativeFrom="paragraph">
                        <wp:posOffset>476250</wp:posOffset>
                      </wp:positionV>
                      <wp:extent cx="447675" cy="0"/>
                      <wp:effectExtent l="0" t="0" r="0" b="0"/>
                      <wp:wrapNone/>
                      <wp:docPr id="31" name="Straight Connector 3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4476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CBC3608" id="Straight Connector 31" o:spid="_x0000_s1026" alt="&quot;&quot;"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3.6pt,37.5pt" to="38.8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3G7sgEAAFgDAAAOAAAAZHJzL2Uyb0RvYy54bWysU8luGzEMvRfIPwi6x3I2Jxh4nEOM5FK0&#10;AZp8AKNlRoA2iIrH/vtSsuM47a3oHDSUKD7ykU/L+613bKMz2hh6fjGbc6aDjMqGoeevL4/nd5xh&#10;gaDAxaB7vtPI71dn35ZT6vRlHKNTOjMCCdhNqedjKakTAuWoPeAsJh3IaWL2UGibB6EyTITunbic&#10;zxdiilmlHKVGpNP13slXDd8YLctPY1AX5npOtZW25ra+1VWsltANGdJo5aEM+IcqPNhASY9QayjA&#10;3rP9C8pbmSNGU2YyehGNsVI3DsTmYv4Hm18jJN24UHMwHduE/w9W/tg8hOdMbZgSdpiec2WxNdnX&#10;P9XHtq1Zu2Oz9LYwSYfX17eL2xvO5IdLfMaljOVJR8+q0XNnQ6UBHWy+Y6FcdPXjSj0O8dE610bh&#10;Apt6vri6oWFJIEEYB4VMn1TPMQycgRtIabLkhojRWVWjKw7u8MFltgEaNmlExemFquXMARZyEIX2&#10;1aFTBV9CazlrwHEf3Fx7bXhbSKDO+p7fnUa7UDPqJrEDqc8OVustql1rrKg7Gl9LepBa1cfpnuzT&#10;B7H6DQAA//8DAFBLAwQUAAYACAAAACEAk8dKlNsAAAAGAQAADwAAAGRycy9kb3ducmV2LnhtbEyP&#10;zU7DMBCE70h9B2uRuFGHVuAqjVNVRT1wK4FKPbrx5gfidRQ7bXh7FnGA02o0o9lvss3kOnHBIbSe&#10;NDzMExBIpbct1Rre3/b3KxAhGrKm84QavjDAJp/dZCa1/kqveCliLbiEQmo0NDH2qZShbNCZMPc9&#10;EnuVH5yJLIda2sFcudx1cpEkT9KZlvhDY3rcNVh+FqPTMB52VdLul9PHaVnI8UUdjs9VrfXd7bRd&#10;g4g4xb8w/OAzOuTMdPYj2SA6DWrBQT6PvIhtpRSI86+WeSb/4+ffAAAA//8DAFBLAQItABQABgAI&#10;AAAAIQC2gziS/gAAAOEBAAATAAAAAAAAAAAAAAAAAAAAAABbQ29udGVudF9UeXBlc10ueG1sUEsB&#10;Ai0AFAAGAAgAAAAhADj9If/WAAAAlAEAAAsAAAAAAAAAAAAAAAAALwEAAF9yZWxzLy5yZWxzUEsB&#10;Ai0AFAAGAAgAAAAhAB57cbuyAQAAWAMAAA4AAAAAAAAAAAAAAAAALgIAAGRycy9lMm9Eb2MueG1s&#10;UEsBAi0AFAAGAAgAAAAhAJPHSpTbAAAABgEAAA8AAAAAAAAAAAAAAAAADAQAAGRycy9kb3ducmV2&#10;LnhtbFBLBQYAAAAABAAEAPMAAAAUBQAAAAA=&#10;" strokecolor="windowText" strokeweight=".5pt">
                      <v:stroke joinstyle="miter"/>
                    </v:line>
                  </w:pict>
                </mc:Fallback>
              </mc:AlternateContent>
            </w:r>
          </w:p>
        </w:tc>
        <w:tc>
          <w:tcPr>
            <w:tcW w:w="8057" w:type="dxa"/>
          </w:tcPr>
          <w:p w14:paraId="0CEF4A32" w14:textId="70213291" w:rsidR="00683461" w:rsidRDefault="00683461" w:rsidP="00973D05">
            <w:pPr>
              <w:rPr>
                <w:b/>
                <w:bCs/>
              </w:rPr>
            </w:pPr>
            <w:r w:rsidRPr="00683461">
              <w:rPr>
                <w:b/>
                <w:bCs/>
              </w:rPr>
              <w:t xml:space="preserve">Likelihood of </w:t>
            </w:r>
            <w:r w:rsidR="00327338">
              <w:rPr>
                <w:b/>
                <w:bCs/>
              </w:rPr>
              <w:t>v</w:t>
            </w:r>
            <w:r w:rsidRPr="00683461">
              <w:rPr>
                <w:b/>
                <w:bCs/>
              </w:rPr>
              <w:t xml:space="preserve">isiting </w:t>
            </w:r>
            <w:r w:rsidR="00327338">
              <w:rPr>
                <w:b/>
                <w:bCs/>
              </w:rPr>
              <w:t>l</w:t>
            </w:r>
            <w:r w:rsidRPr="00683461">
              <w:rPr>
                <w:b/>
                <w:bCs/>
              </w:rPr>
              <w:t xml:space="preserve">ocations with </w:t>
            </w:r>
            <w:r w:rsidR="00327338">
              <w:rPr>
                <w:b/>
                <w:bCs/>
              </w:rPr>
              <w:t>p</w:t>
            </w:r>
            <w:r w:rsidRPr="00683461">
              <w:rPr>
                <w:b/>
                <w:bCs/>
              </w:rPr>
              <w:t xml:space="preserve">ublic </w:t>
            </w:r>
            <w:r w:rsidR="00327338">
              <w:rPr>
                <w:b/>
                <w:bCs/>
              </w:rPr>
              <w:t>t</w:t>
            </w:r>
            <w:r w:rsidRPr="00683461">
              <w:rPr>
                <w:b/>
                <w:bCs/>
              </w:rPr>
              <w:t>oilets</w:t>
            </w:r>
          </w:p>
          <w:p w14:paraId="6E463943" w14:textId="557D5F71" w:rsidR="00973D05" w:rsidRDefault="00947C62" w:rsidP="00973D05">
            <w:r>
              <w:t>Many</w:t>
            </w:r>
            <w:r w:rsidR="00973D05">
              <w:t xml:space="preserve"> respondents indicated they would be very likely to visit various locations if public toilets were available. This strong preference was consistent across all categories, including local shopping areas, cafés, council-owned facilities, local parks, and sports facilities.</w:t>
            </w:r>
          </w:p>
          <w:p w14:paraId="170FB714" w14:textId="77777777" w:rsidR="00973D05" w:rsidRDefault="00973D05" w:rsidP="00973D05"/>
          <w:p w14:paraId="50EF37EE" w14:textId="01DCB4DC" w:rsidR="00973D05" w:rsidRDefault="006D6116" w:rsidP="00683461">
            <w:pPr>
              <w:pStyle w:val="ListParagraph"/>
              <w:numPr>
                <w:ilvl w:val="0"/>
                <w:numId w:val="22"/>
              </w:numPr>
              <w:ind w:left="360"/>
            </w:pPr>
            <w:r>
              <w:t>Council-owned facilities, l</w:t>
            </w:r>
            <w:r w:rsidR="00973D05">
              <w:t>ocal shopping areas and sports facilities had the highest “very likely” responses.</w:t>
            </w:r>
          </w:p>
          <w:p w14:paraId="0441921C" w14:textId="77777777" w:rsidR="00973D05" w:rsidRDefault="00973D05" w:rsidP="00683461"/>
          <w:p w14:paraId="628EFE2F" w14:textId="77777777" w:rsidR="00973D05" w:rsidRDefault="00973D05" w:rsidP="00683461">
            <w:pPr>
              <w:pStyle w:val="ListParagraph"/>
              <w:numPr>
                <w:ilvl w:val="0"/>
                <w:numId w:val="22"/>
              </w:numPr>
              <w:ind w:left="360"/>
            </w:pPr>
            <w:r>
              <w:lastRenderedPageBreak/>
              <w:t>Local cafés and local parks also received a high proportion of “very likely” responses, though a slightly larger share of participants were “likely” or “not sure” compared to shopping areas and sports facilities.</w:t>
            </w:r>
          </w:p>
          <w:p w14:paraId="22BA2BE4" w14:textId="77777777" w:rsidR="00973D05" w:rsidRDefault="00973D05" w:rsidP="00683461"/>
          <w:p w14:paraId="37B28CDF" w14:textId="11CFF4FE" w:rsidR="00F60355" w:rsidRPr="00683461" w:rsidRDefault="00973D05" w:rsidP="00683461">
            <w:pPr>
              <w:pStyle w:val="ListParagraph"/>
              <w:numPr>
                <w:ilvl w:val="0"/>
                <w:numId w:val="22"/>
              </w:numPr>
              <w:ind w:left="360"/>
            </w:pPr>
            <w:r>
              <w:t>“</w:t>
            </w:r>
            <w:r w:rsidRPr="00683461">
              <w:t>Unlikely” and “very unlikely” responses were minimal across all categories, showing overall strong community support for accessible public toilets in a wide range of public places</w:t>
            </w:r>
            <w:r w:rsidR="00DB7367" w:rsidRPr="00683461">
              <w:t>.</w:t>
            </w:r>
          </w:p>
          <w:p w14:paraId="7118CFA5" w14:textId="77777777" w:rsidR="00857DF7" w:rsidRDefault="00857DF7" w:rsidP="00361870">
            <w:pPr>
              <w:rPr>
                <w:i/>
                <w:iCs/>
                <w:color w:val="0070C0"/>
              </w:rPr>
            </w:pPr>
          </w:p>
          <w:p w14:paraId="7F8F8C8C" w14:textId="613CCC21" w:rsidR="00F60355" w:rsidRDefault="00857DF7" w:rsidP="00361870">
            <w:pPr>
              <w:rPr>
                <w:i/>
                <w:iCs/>
                <w:color w:val="0070C0"/>
              </w:rPr>
            </w:pPr>
            <w:r>
              <w:rPr>
                <w:i/>
                <w:iCs/>
                <w:color w:val="0070C0"/>
              </w:rPr>
              <w:t>“</w:t>
            </w:r>
            <w:r w:rsidR="00B479C4" w:rsidRPr="00B479C4">
              <w:rPr>
                <w:i/>
                <w:iCs/>
                <w:color w:val="0070C0"/>
              </w:rPr>
              <w:t>Use the local parks after school/kinder need toilets so they can stay longer</w:t>
            </w:r>
            <w:r w:rsidR="00754781">
              <w:rPr>
                <w:i/>
                <w:iCs/>
                <w:color w:val="0070C0"/>
              </w:rPr>
              <w:t>.</w:t>
            </w:r>
            <w:r w:rsidR="00F60355" w:rsidRPr="00857DF7">
              <w:rPr>
                <w:i/>
                <w:iCs/>
                <w:color w:val="0070C0"/>
              </w:rPr>
              <w:t>”</w:t>
            </w:r>
          </w:p>
          <w:p w14:paraId="4C820DD2" w14:textId="77777777" w:rsidR="00A52D80" w:rsidRDefault="00A52D80" w:rsidP="00361870">
            <w:pPr>
              <w:rPr>
                <w:i/>
                <w:iCs/>
                <w:color w:val="0070C0"/>
              </w:rPr>
            </w:pPr>
          </w:p>
          <w:p w14:paraId="18A7EEA8" w14:textId="066DA70D" w:rsidR="00B479C4" w:rsidRDefault="00A52D80" w:rsidP="00361870">
            <w:pPr>
              <w:rPr>
                <w:i/>
                <w:iCs/>
                <w:color w:val="0070C0"/>
              </w:rPr>
            </w:pPr>
            <w:r>
              <w:rPr>
                <w:i/>
                <w:iCs/>
                <w:color w:val="0070C0"/>
              </w:rPr>
              <w:t>“</w:t>
            </w:r>
            <w:r w:rsidRPr="00A52D80">
              <w:rPr>
                <w:i/>
                <w:iCs/>
                <w:color w:val="0070C0"/>
              </w:rPr>
              <w:t>More toilets in Shopping Centre</w:t>
            </w:r>
            <w:r>
              <w:rPr>
                <w:i/>
                <w:iCs/>
                <w:color w:val="0070C0"/>
              </w:rPr>
              <w:t>s</w:t>
            </w:r>
            <w:r w:rsidRPr="00A52D80">
              <w:rPr>
                <w:i/>
                <w:iCs/>
                <w:color w:val="0070C0"/>
              </w:rPr>
              <w:t xml:space="preserve"> - Laurimar has no internal toilet, only outside which is always vandalised</w:t>
            </w:r>
            <w:r w:rsidR="00754781">
              <w:rPr>
                <w:i/>
                <w:iCs/>
                <w:color w:val="0070C0"/>
              </w:rPr>
              <w:t>.</w:t>
            </w:r>
            <w:r>
              <w:rPr>
                <w:i/>
                <w:iCs/>
                <w:color w:val="0070C0"/>
              </w:rPr>
              <w:t>”</w:t>
            </w:r>
          </w:p>
          <w:p w14:paraId="033C60F9" w14:textId="77777777" w:rsidR="0007008D" w:rsidRDefault="0007008D" w:rsidP="00361870">
            <w:pPr>
              <w:rPr>
                <w:i/>
                <w:iCs/>
                <w:color w:val="0070C0"/>
                <w:highlight w:val="yellow"/>
              </w:rPr>
            </w:pPr>
          </w:p>
          <w:p w14:paraId="0F960B38" w14:textId="70F1FD92" w:rsidR="003400C5" w:rsidRPr="00135A4F" w:rsidRDefault="002C7AD2" w:rsidP="00135A4F">
            <w:pPr>
              <w:rPr>
                <w:i/>
                <w:iCs/>
                <w:color w:val="0070C0"/>
              </w:rPr>
            </w:pPr>
            <w:r>
              <w:rPr>
                <w:i/>
                <w:iCs/>
                <w:color w:val="0070C0"/>
              </w:rPr>
              <w:t>“</w:t>
            </w:r>
            <w:r w:rsidRPr="002C7AD2">
              <w:rPr>
                <w:i/>
                <w:iCs/>
                <w:color w:val="0070C0"/>
              </w:rPr>
              <w:t>Peppercorn park - great park but no toilet</w:t>
            </w:r>
            <w:r>
              <w:rPr>
                <w:i/>
                <w:iCs/>
                <w:color w:val="0070C0"/>
              </w:rPr>
              <w:t>s</w:t>
            </w:r>
            <w:r w:rsidR="00754781">
              <w:rPr>
                <w:i/>
                <w:iCs/>
                <w:color w:val="0070C0"/>
              </w:rPr>
              <w:t>!</w:t>
            </w:r>
            <w:r>
              <w:rPr>
                <w:i/>
                <w:iCs/>
                <w:color w:val="0070C0"/>
              </w:rPr>
              <w:t>”</w:t>
            </w:r>
          </w:p>
        </w:tc>
      </w:tr>
    </w:tbl>
    <w:p w14:paraId="00ECC5A0" w14:textId="1F39E1E0" w:rsidR="00B55AC1" w:rsidRDefault="00B55AC1">
      <w:r>
        <w:rPr>
          <w:noProof/>
        </w:rPr>
        <w:lastRenderedPageBreak/>
        <w:drawing>
          <wp:inline distT="0" distB="0" distL="0" distR="0" wp14:anchorId="0D9AB1C9" wp14:editId="18EC23F8">
            <wp:extent cx="5761822" cy="1620551"/>
            <wp:effectExtent l="0" t="0" r="0" b="0"/>
            <wp:docPr id="8"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C183D7F6-B498-43B3-948B-1728B52AA6E4}">
                          <adec:decorative xmlns:adec="http://schemas.microsoft.com/office/drawing/2017/decorative" val="1"/>
                        </a:ext>
                      </a:extLst>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834686" cy="1641044"/>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9"/>
        <w:gridCol w:w="8057"/>
      </w:tblGrid>
      <w:tr w:rsidR="008D19D2" w:rsidRPr="00C510CC" w14:paraId="0B40D7CC" w14:textId="77777777" w:rsidTr="00B55AC1">
        <w:tc>
          <w:tcPr>
            <w:tcW w:w="969" w:type="dxa"/>
          </w:tcPr>
          <w:p w14:paraId="4A75503D" w14:textId="77777777" w:rsidR="00F60355" w:rsidRPr="00C510CC" w:rsidRDefault="00F60355" w:rsidP="00B361D2">
            <w:pPr>
              <w:rPr>
                <w:highlight w:val="yellow"/>
                <w:u w:val="single"/>
              </w:rPr>
            </w:pPr>
            <w:r w:rsidRPr="00B81E34">
              <w:rPr>
                <w:noProof/>
                <w:u w:val="single"/>
              </w:rPr>
              <w:drawing>
                <wp:inline distT="0" distB="0" distL="0" distR="0" wp14:anchorId="07423FEF" wp14:editId="693C50A9">
                  <wp:extent cx="428933" cy="428933"/>
                  <wp:effectExtent l="0" t="0" r="0" b="0"/>
                  <wp:docPr id="44" name="Graphic 44"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Graphic 44" descr="Marker outline"/>
                          <pic:cNvPicPr/>
                        </pic:nvPicPr>
                        <pic:blipFill>
                          <a:blip r:embed="rId32">
                            <a:extLst>
                              <a:ext uri="{96DAC541-7B7A-43D3-8B79-37D633B846F1}">
                                <asvg:svgBlip xmlns:asvg="http://schemas.microsoft.com/office/drawing/2016/SVG/main" r:embed="rId33"/>
                              </a:ext>
                            </a:extLst>
                          </a:blip>
                          <a:stretch>
                            <a:fillRect/>
                          </a:stretch>
                        </pic:blipFill>
                        <pic:spPr>
                          <a:xfrm>
                            <a:off x="0" y="0"/>
                            <a:ext cx="428933" cy="428933"/>
                          </a:xfrm>
                          <a:prstGeom prst="rect">
                            <a:avLst/>
                          </a:prstGeom>
                        </pic:spPr>
                      </pic:pic>
                    </a:graphicData>
                  </a:graphic>
                </wp:inline>
              </w:drawing>
            </w:r>
          </w:p>
        </w:tc>
        <w:tc>
          <w:tcPr>
            <w:tcW w:w="8057" w:type="dxa"/>
          </w:tcPr>
          <w:p w14:paraId="5B2AC6C8" w14:textId="54E58860" w:rsidR="00454449" w:rsidRPr="00604EDB" w:rsidRDefault="00604EDB" w:rsidP="00454449">
            <w:pPr>
              <w:rPr>
                <w:b/>
                <w:bCs/>
              </w:rPr>
            </w:pPr>
            <w:r w:rsidRPr="00604EDB">
              <w:rPr>
                <w:b/>
                <w:bCs/>
              </w:rPr>
              <w:t xml:space="preserve">Wayfinding of </w:t>
            </w:r>
            <w:r w:rsidR="00FE7178">
              <w:rPr>
                <w:b/>
                <w:bCs/>
              </w:rPr>
              <w:t>p</w:t>
            </w:r>
            <w:r w:rsidRPr="00604EDB">
              <w:rPr>
                <w:b/>
                <w:bCs/>
              </w:rPr>
              <w:t xml:space="preserve">ublic </w:t>
            </w:r>
            <w:r w:rsidR="00FE7178">
              <w:rPr>
                <w:b/>
                <w:bCs/>
              </w:rPr>
              <w:t>t</w:t>
            </w:r>
            <w:r w:rsidRPr="00604EDB">
              <w:rPr>
                <w:b/>
                <w:bCs/>
              </w:rPr>
              <w:t>oilets</w:t>
            </w:r>
          </w:p>
          <w:p w14:paraId="1318D5A1" w14:textId="2B28EEDC" w:rsidR="00454449" w:rsidRDefault="008153A4" w:rsidP="00604EDB">
            <w:r w:rsidRPr="008153A4">
              <w:t>When asked how they usually locate public toilets, the top methods were street signage (around 65% of respondents) and Google Maps (about 60%). Far fewer participants reported using the National Public Toilet Map (about 15%) or the Council website (around 7%). About 12% mentioned other methods, such as word of mouth or local knowledge.</w:t>
            </w:r>
          </w:p>
          <w:p w14:paraId="39F7B3C4" w14:textId="77777777" w:rsidR="00604EDB" w:rsidRPr="00C510CC" w:rsidRDefault="00604EDB" w:rsidP="00604EDB">
            <w:pPr>
              <w:rPr>
                <w:highlight w:val="yellow"/>
              </w:rPr>
            </w:pPr>
          </w:p>
          <w:p w14:paraId="3AC83557" w14:textId="3D6374DE" w:rsidR="00454449" w:rsidRDefault="00454449" w:rsidP="00454449">
            <w:pPr>
              <w:rPr>
                <w:i/>
                <w:iCs/>
                <w:color w:val="0070C0"/>
              </w:rPr>
            </w:pPr>
            <w:r w:rsidRPr="00CB4722">
              <w:rPr>
                <w:i/>
                <w:iCs/>
                <w:color w:val="0070C0"/>
              </w:rPr>
              <w:t>“</w:t>
            </w:r>
            <w:r w:rsidR="00600105" w:rsidRPr="00600105">
              <w:rPr>
                <w:i/>
                <w:iCs/>
                <w:color w:val="0070C0"/>
              </w:rPr>
              <w:t>Better lighting and signage (Tuttle Reserve)</w:t>
            </w:r>
            <w:r w:rsidR="00754781">
              <w:rPr>
                <w:i/>
                <w:iCs/>
                <w:color w:val="0070C0"/>
              </w:rPr>
              <w:t>.</w:t>
            </w:r>
            <w:r w:rsidRPr="00CB4722">
              <w:rPr>
                <w:i/>
                <w:iCs/>
                <w:color w:val="0070C0"/>
              </w:rPr>
              <w:t>”</w:t>
            </w:r>
          </w:p>
          <w:p w14:paraId="01393C4D" w14:textId="77777777" w:rsidR="0096079B" w:rsidRDefault="0096079B" w:rsidP="00454449">
            <w:pPr>
              <w:rPr>
                <w:i/>
                <w:iCs/>
                <w:color w:val="0070C0"/>
              </w:rPr>
            </w:pPr>
          </w:p>
          <w:p w14:paraId="065BDC48" w14:textId="18E754E0" w:rsidR="0096079B" w:rsidRDefault="00A030E3" w:rsidP="00454449">
            <w:pPr>
              <w:rPr>
                <w:i/>
                <w:iCs/>
                <w:color w:val="0070C0"/>
              </w:rPr>
            </w:pPr>
            <w:r>
              <w:rPr>
                <w:i/>
                <w:iCs/>
                <w:color w:val="0070C0"/>
              </w:rPr>
              <w:t>“</w:t>
            </w:r>
            <w:r w:rsidRPr="00A030E3">
              <w:rPr>
                <w:i/>
                <w:iCs/>
                <w:color w:val="0070C0"/>
              </w:rPr>
              <w:t>Better signage to find toilets</w:t>
            </w:r>
            <w:r>
              <w:rPr>
                <w:i/>
                <w:iCs/>
                <w:color w:val="0070C0"/>
              </w:rPr>
              <w:t>.”</w:t>
            </w:r>
          </w:p>
          <w:p w14:paraId="3445C408" w14:textId="77777777" w:rsidR="00754781" w:rsidRDefault="00754781" w:rsidP="00454449">
            <w:pPr>
              <w:rPr>
                <w:i/>
                <w:iCs/>
                <w:color w:val="0070C0"/>
              </w:rPr>
            </w:pPr>
          </w:p>
          <w:p w14:paraId="7ED927E5" w14:textId="69148F31" w:rsidR="001B4EB8" w:rsidRDefault="00754781" w:rsidP="00510D22">
            <w:pPr>
              <w:rPr>
                <w:i/>
                <w:iCs/>
                <w:color w:val="0070C0"/>
              </w:rPr>
            </w:pPr>
            <w:r w:rsidRPr="001818B0">
              <w:rPr>
                <w:i/>
                <w:iCs/>
                <w:color w:val="0070C0"/>
              </w:rPr>
              <w:t>“</w:t>
            </w:r>
            <w:r w:rsidR="00947C62" w:rsidRPr="00B22C7E">
              <w:rPr>
                <w:i/>
                <w:iCs/>
                <w:color w:val="0070C0"/>
              </w:rPr>
              <w:t>Yes,</w:t>
            </w:r>
            <w:r w:rsidR="00B22C7E" w:rsidRPr="00B22C7E">
              <w:rPr>
                <w:i/>
                <w:iCs/>
                <w:color w:val="0070C0"/>
              </w:rPr>
              <w:t xml:space="preserve"> you have completely missed public toilets at the mosaic shopping village / playground. The sign says the nearest toilet is at least a </w:t>
            </w:r>
            <w:r w:rsidR="00947C62" w:rsidRPr="00B22C7E">
              <w:rPr>
                <w:i/>
                <w:iCs/>
                <w:color w:val="0070C0"/>
              </w:rPr>
              <w:t>10-minute</w:t>
            </w:r>
            <w:r w:rsidR="00B22C7E" w:rsidRPr="00B22C7E">
              <w:rPr>
                <w:i/>
                <w:iCs/>
                <w:color w:val="0070C0"/>
              </w:rPr>
              <w:t xml:space="preserve"> walk… add young children who just had something to eat and drink at the shops and it’s a long walk.</w:t>
            </w:r>
            <w:r w:rsidR="000E34AE">
              <w:rPr>
                <w:i/>
                <w:iCs/>
                <w:color w:val="0070C0"/>
              </w:rPr>
              <w:t>”</w:t>
            </w:r>
          </w:p>
          <w:p w14:paraId="64CC435B" w14:textId="6707CC7C" w:rsidR="00510D22" w:rsidRPr="00510D22" w:rsidRDefault="00510D22" w:rsidP="00510D22">
            <w:pPr>
              <w:rPr>
                <w:i/>
                <w:iCs/>
                <w:color w:val="0070C0"/>
              </w:rPr>
            </w:pPr>
          </w:p>
        </w:tc>
      </w:tr>
    </w:tbl>
    <w:p w14:paraId="4B599ADC" w14:textId="4893276E" w:rsidR="00346231" w:rsidRDefault="00346231">
      <w:r>
        <w:rPr>
          <w:noProof/>
        </w:rPr>
        <w:drawing>
          <wp:inline distT="0" distB="0" distL="0" distR="0" wp14:anchorId="505C72B6" wp14:editId="362CA5F4">
            <wp:extent cx="5772839" cy="1464312"/>
            <wp:effectExtent l="0" t="0" r="0" b="2540"/>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855000" cy="1485153"/>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9"/>
        <w:gridCol w:w="8057"/>
      </w:tblGrid>
      <w:tr w:rsidR="008D19D2" w:rsidRPr="00C510CC" w14:paraId="41932FF1" w14:textId="77777777" w:rsidTr="00B55AC1">
        <w:tc>
          <w:tcPr>
            <w:tcW w:w="969" w:type="dxa"/>
          </w:tcPr>
          <w:p w14:paraId="51A36980" w14:textId="77777777" w:rsidR="00F60355" w:rsidRPr="00C510CC" w:rsidRDefault="00F60355" w:rsidP="00B361D2">
            <w:pPr>
              <w:rPr>
                <w:highlight w:val="yellow"/>
                <w:u w:val="single"/>
              </w:rPr>
            </w:pPr>
            <w:r w:rsidRPr="00B81E34">
              <w:rPr>
                <w:noProof/>
                <w:u w:val="single"/>
              </w:rPr>
              <w:lastRenderedPageBreak/>
              <w:drawing>
                <wp:inline distT="0" distB="0" distL="0" distR="0" wp14:anchorId="4DED6E97" wp14:editId="5ED85DFB">
                  <wp:extent cx="428625" cy="428625"/>
                  <wp:effectExtent l="0" t="0" r="0" b="0"/>
                  <wp:docPr id="45" name="Graphic 45" descr="Toilet Pap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Graphic 45" descr="Toilet Paper outline"/>
                          <pic:cNvPicPr/>
                        </pic:nvPicPr>
                        <pic:blipFill>
                          <a:blip r:embed="rId35">
                            <a:extLst>
                              <a:ext uri="{96DAC541-7B7A-43D3-8B79-37D633B846F1}">
                                <asvg:svgBlip xmlns:asvg="http://schemas.microsoft.com/office/drawing/2016/SVG/main" r:embed="rId36"/>
                              </a:ext>
                            </a:extLst>
                          </a:blip>
                          <a:stretch>
                            <a:fillRect/>
                          </a:stretch>
                        </pic:blipFill>
                        <pic:spPr>
                          <a:xfrm>
                            <a:off x="0" y="0"/>
                            <a:ext cx="428625" cy="428625"/>
                          </a:xfrm>
                          <a:prstGeom prst="rect">
                            <a:avLst/>
                          </a:prstGeom>
                        </pic:spPr>
                      </pic:pic>
                    </a:graphicData>
                  </a:graphic>
                </wp:inline>
              </w:drawing>
            </w:r>
          </w:p>
        </w:tc>
        <w:tc>
          <w:tcPr>
            <w:tcW w:w="8057" w:type="dxa"/>
          </w:tcPr>
          <w:p w14:paraId="1F5B997D" w14:textId="06B63C93" w:rsidR="00454449" w:rsidRPr="005A0C0B" w:rsidRDefault="004D336C" w:rsidP="00454449">
            <w:pPr>
              <w:rPr>
                <w:b/>
                <w:bCs/>
              </w:rPr>
            </w:pPr>
            <w:r w:rsidRPr="005A0C0B">
              <w:rPr>
                <w:b/>
                <w:bCs/>
              </w:rPr>
              <w:t xml:space="preserve">Public </w:t>
            </w:r>
            <w:r w:rsidR="003D7E11">
              <w:rPr>
                <w:b/>
                <w:bCs/>
              </w:rPr>
              <w:t>t</w:t>
            </w:r>
            <w:r w:rsidRPr="005A0C0B">
              <w:rPr>
                <w:b/>
                <w:bCs/>
              </w:rPr>
              <w:t>oilet features</w:t>
            </w:r>
          </w:p>
          <w:p w14:paraId="2F0DAC28" w14:textId="3330873F" w:rsidR="005A0C0B" w:rsidRPr="000133CB" w:rsidRDefault="005A0C0B" w:rsidP="000133CB">
            <w:pPr>
              <w:rPr>
                <w:u w:val="single"/>
              </w:rPr>
            </w:pPr>
            <w:r w:rsidRPr="000133CB">
              <w:rPr>
                <w:u w:val="single"/>
              </w:rPr>
              <w:t xml:space="preserve">Cleanliness </w:t>
            </w:r>
            <w:r w:rsidR="005F74C5" w:rsidRPr="000133CB">
              <w:rPr>
                <w:u w:val="single"/>
              </w:rPr>
              <w:t>and</w:t>
            </w:r>
            <w:r w:rsidRPr="000133CB">
              <w:rPr>
                <w:u w:val="single"/>
              </w:rPr>
              <w:t xml:space="preserve"> </w:t>
            </w:r>
            <w:r w:rsidR="003D7E11">
              <w:rPr>
                <w:u w:val="single"/>
              </w:rPr>
              <w:t>m</w:t>
            </w:r>
            <w:r w:rsidRPr="000133CB">
              <w:rPr>
                <w:u w:val="single"/>
              </w:rPr>
              <w:t>aintenance</w:t>
            </w:r>
          </w:p>
          <w:p w14:paraId="3A924E87" w14:textId="27A53402" w:rsidR="005A0C0B" w:rsidRDefault="005A0C0B" w:rsidP="000133CB">
            <w:r>
              <w:t>Strong emphasis on toilets being clean, regularly maintained, and monitored. Requests for soap</w:t>
            </w:r>
            <w:r w:rsidR="0008598F">
              <w:t xml:space="preserve"> and </w:t>
            </w:r>
            <w:r>
              <w:t>handwashing facilities</w:t>
            </w:r>
            <w:r w:rsidR="0008598F">
              <w:t xml:space="preserve"> </w:t>
            </w:r>
            <w:r>
              <w:t>for hygiene.</w:t>
            </w:r>
          </w:p>
          <w:p w14:paraId="4F4D2A91" w14:textId="77777777" w:rsidR="000133CB" w:rsidRDefault="000133CB" w:rsidP="000133CB"/>
          <w:p w14:paraId="0F6FAAFF" w14:textId="34799FF7" w:rsidR="005A0C0B" w:rsidRPr="000133CB" w:rsidRDefault="005A0C0B" w:rsidP="000133CB">
            <w:pPr>
              <w:rPr>
                <w:u w:val="single"/>
              </w:rPr>
            </w:pPr>
            <w:r w:rsidRPr="000133CB">
              <w:rPr>
                <w:u w:val="single"/>
              </w:rPr>
              <w:t xml:space="preserve">Space </w:t>
            </w:r>
            <w:r w:rsidR="003D7E11">
              <w:rPr>
                <w:u w:val="single"/>
              </w:rPr>
              <w:t>and a</w:t>
            </w:r>
            <w:r w:rsidRPr="000133CB">
              <w:rPr>
                <w:u w:val="single"/>
              </w:rPr>
              <w:t>ccessibility</w:t>
            </w:r>
          </w:p>
          <w:p w14:paraId="49FFA9A4" w14:textId="48841642" w:rsidR="005A0C0B" w:rsidRDefault="005A0C0B" w:rsidP="000133CB">
            <w:r>
              <w:t xml:space="preserve">Need for larger cubicles to fit prams, multiple children, and mobility aids. Calls for family/all-gender toilets, </w:t>
            </w:r>
            <w:r w:rsidR="00106710">
              <w:t xml:space="preserve">some people </w:t>
            </w:r>
            <w:r w:rsidR="00B62384">
              <w:t xml:space="preserve">would prefer </w:t>
            </w:r>
            <w:r>
              <w:t xml:space="preserve">separate gender toilets, </w:t>
            </w:r>
            <w:r w:rsidR="008F18E9">
              <w:t xml:space="preserve">with </w:t>
            </w:r>
            <w:r>
              <w:t>ambulant doors and handrails</w:t>
            </w:r>
            <w:r w:rsidR="008F18E9">
              <w:t xml:space="preserve"> to improve accessibility coming through strongly</w:t>
            </w:r>
            <w:r>
              <w:t>.</w:t>
            </w:r>
          </w:p>
          <w:p w14:paraId="1D4EB68C" w14:textId="77777777" w:rsidR="000133CB" w:rsidRDefault="000133CB" w:rsidP="000133CB"/>
          <w:p w14:paraId="75337240" w14:textId="0E120A59" w:rsidR="005A0C0B" w:rsidRPr="00AA5340" w:rsidRDefault="005A0C0B" w:rsidP="00AA5340">
            <w:pPr>
              <w:rPr>
                <w:u w:val="single"/>
              </w:rPr>
            </w:pPr>
            <w:r w:rsidRPr="00AA5340">
              <w:rPr>
                <w:u w:val="single"/>
              </w:rPr>
              <w:t xml:space="preserve">Child </w:t>
            </w:r>
            <w:r w:rsidR="003D7E11">
              <w:rPr>
                <w:u w:val="single"/>
              </w:rPr>
              <w:t>and</w:t>
            </w:r>
            <w:r w:rsidRPr="00AA5340">
              <w:rPr>
                <w:u w:val="single"/>
              </w:rPr>
              <w:t xml:space="preserve"> </w:t>
            </w:r>
            <w:r w:rsidR="003D7E11">
              <w:rPr>
                <w:u w:val="single"/>
              </w:rPr>
              <w:t>f</w:t>
            </w:r>
            <w:r w:rsidRPr="00AA5340">
              <w:rPr>
                <w:u w:val="single"/>
              </w:rPr>
              <w:t>amily-</w:t>
            </w:r>
            <w:r w:rsidR="003D7E11">
              <w:rPr>
                <w:u w:val="single"/>
              </w:rPr>
              <w:t>f</w:t>
            </w:r>
            <w:r w:rsidRPr="00AA5340">
              <w:rPr>
                <w:u w:val="single"/>
              </w:rPr>
              <w:t xml:space="preserve">riendly </w:t>
            </w:r>
            <w:r w:rsidR="003D7E11">
              <w:rPr>
                <w:u w:val="single"/>
              </w:rPr>
              <w:t>f</w:t>
            </w:r>
            <w:r w:rsidRPr="00AA5340">
              <w:rPr>
                <w:u w:val="single"/>
              </w:rPr>
              <w:t>eatures</w:t>
            </w:r>
          </w:p>
          <w:p w14:paraId="51B2E979" w14:textId="1D0E4F7C" w:rsidR="005A0C0B" w:rsidRDefault="005A0C0B" w:rsidP="00AA5340">
            <w:r>
              <w:t>High demand for child-si</w:t>
            </w:r>
            <w:r w:rsidR="001818B0">
              <w:t>z</w:t>
            </w:r>
            <w:r>
              <w:t>ed toilets, toddler seats, and baby change areas.</w:t>
            </w:r>
          </w:p>
          <w:p w14:paraId="0D9E4ADD" w14:textId="77777777" w:rsidR="00AA5340" w:rsidRDefault="00AA5340" w:rsidP="00AA5340"/>
          <w:p w14:paraId="24FDD7D0" w14:textId="057BEA14" w:rsidR="005A0C0B" w:rsidRPr="00AA5340" w:rsidRDefault="005A0C0B" w:rsidP="00AA5340">
            <w:pPr>
              <w:rPr>
                <w:u w:val="single"/>
              </w:rPr>
            </w:pPr>
            <w:r w:rsidRPr="00AA5340">
              <w:rPr>
                <w:u w:val="single"/>
              </w:rPr>
              <w:t xml:space="preserve">Fixtures </w:t>
            </w:r>
            <w:r w:rsidR="003D7E11">
              <w:rPr>
                <w:u w:val="single"/>
              </w:rPr>
              <w:t>and</w:t>
            </w:r>
            <w:r w:rsidRPr="00AA5340">
              <w:rPr>
                <w:u w:val="single"/>
              </w:rPr>
              <w:t xml:space="preserve"> </w:t>
            </w:r>
            <w:r w:rsidR="003D7E11">
              <w:rPr>
                <w:u w:val="single"/>
              </w:rPr>
              <w:t>p</w:t>
            </w:r>
            <w:r w:rsidRPr="00AA5340">
              <w:rPr>
                <w:u w:val="single"/>
              </w:rPr>
              <w:t xml:space="preserve">ractical </w:t>
            </w:r>
            <w:r w:rsidR="003D7E11">
              <w:rPr>
                <w:u w:val="single"/>
              </w:rPr>
              <w:t>a</w:t>
            </w:r>
            <w:r w:rsidRPr="00AA5340">
              <w:rPr>
                <w:u w:val="single"/>
              </w:rPr>
              <w:t>dditions</w:t>
            </w:r>
          </w:p>
          <w:p w14:paraId="394D0BDF" w14:textId="72EE76A7" w:rsidR="005A0C0B" w:rsidRDefault="005A0C0B" w:rsidP="003D7E11">
            <w:r>
              <w:t>Frequent requests for multiple bag hooks, shelving, and clear signage (both to find toilets and for automated toilet use).</w:t>
            </w:r>
          </w:p>
          <w:p w14:paraId="64E449AF" w14:textId="77777777" w:rsidR="00114F27" w:rsidRDefault="00114F27" w:rsidP="00037C71">
            <w:pPr>
              <w:ind w:left="360"/>
            </w:pPr>
          </w:p>
          <w:p w14:paraId="6CCAB2B3" w14:textId="0D4A018C" w:rsidR="005A0C0B" w:rsidRPr="00114F27" w:rsidRDefault="005A0C0B" w:rsidP="00114F27">
            <w:pPr>
              <w:rPr>
                <w:u w:val="single"/>
              </w:rPr>
            </w:pPr>
            <w:r w:rsidRPr="00114F27">
              <w:rPr>
                <w:u w:val="single"/>
              </w:rPr>
              <w:t xml:space="preserve">Location </w:t>
            </w:r>
            <w:r w:rsidR="003D7E11">
              <w:rPr>
                <w:u w:val="single"/>
              </w:rPr>
              <w:t>n</w:t>
            </w:r>
            <w:r w:rsidRPr="00114F27">
              <w:rPr>
                <w:u w:val="single"/>
              </w:rPr>
              <w:t>eeds</w:t>
            </w:r>
          </w:p>
          <w:p w14:paraId="181C242F" w14:textId="2F959776" w:rsidR="00454449" w:rsidRPr="00C510CC" w:rsidRDefault="005A0C0B" w:rsidP="003D7E11">
            <w:pPr>
              <w:rPr>
                <w:highlight w:val="yellow"/>
              </w:rPr>
            </w:pPr>
            <w:r>
              <w:t xml:space="preserve">More toilets </w:t>
            </w:r>
            <w:r w:rsidR="003D7E11">
              <w:t xml:space="preserve">needed </w:t>
            </w:r>
            <w:r>
              <w:t>in large parks.</w:t>
            </w:r>
          </w:p>
          <w:p w14:paraId="0DC4A4C2" w14:textId="77777777" w:rsidR="00037C71" w:rsidRDefault="00037C71" w:rsidP="00454449">
            <w:pPr>
              <w:rPr>
                <w:i/>
                <w:iCs/>
                <w:color w:val="0070C0"/>
                <w:highlight w:val="yellow"/>
              </w:rPr>
            </w:pPr>
          </w:p>
          <w:p w14:paraId="0AA4D567" w14:textId="3FC29F87" w:rsidR="00454449" w:rsidRDefault="00454449" w:rsidP="00454449">
            <w:pPr>
              <w:rPr>
                <w:i/>
                <w:iCs/>
                <w:color w:val="0070C0"/>
              </w:rPr>
            </w:pPr>
            <w:r w:rsidRPr="000B63AE">
              <w:rPr>
                <w:i/>
                <w:iCs/>
                <w:color w:val="0070C0"/>
              </w:rPr>
              <w:t>“</w:t>
            </w:r>
            <w:r w:rsidR="000B63AE" w:rsidRPr="000B63AE">
              <w:rPr>
                <w:i/>
                <w:iCs/>
                <w:color w:val="0070C0"/>
              </w:rPr>
              <w:t>Parent with child toilets that have enough space for a pram and multiple kids</w:t>
            </w:r>
            <w:r w:rsidR="000B63AE">
              <w:rPr>
                <w:i/>
                <w:iCs/>
                <w:color w:val="0070C0"/>
              </w:rPr>
              <w:t>.</w:t>
            </w:r>
            <w:r w:rsidRPr="000B63AE">
              <w:rPr>
                <w:i/>
                <w:iCs/>
                <w:color w:val="0070C0"/>
              </w:rPr>
              <w:t>”</w:t>
            </w:r>
          </w:p>
          <w:p w14:paraId="0C08FD36" w14:textId="77777777" w:rsidR="000E643D" w:rsidRDefault="000E643D" w:rsidP="00454449">
            <w:pPr>
              <w:rPr>
                <w:i/>
                <w:iCs/>
                <w:color w:val="0070C0"/>
              </w:rPr>
            </w:pPr>
          </w:p>
          <w:p w14:paraId="1F32BD96" w14:textId="1BB80E87" w:rsidR="00350938" w:rsidRDefault="000E643D" w:rsidP="00454449">
            <w:pPr>
              <w:rPr>
                <w:i/>
                <w:iCs/>
                <w:color w:val="0070C0"/>
              </w:rPr>
            </w:pPr>
            <w:r>
              <w:rPr>
                <w:i/>
                <w:iCs/>
                <w:color w:val="0070C0"/>
              </w:rPr>
              <w:t>“</w:t>
            </w:r>
            <w:r w:rsidRPr="000E643D">
              <w:rPr>
                <w:i/>
                <w:iCs/>
                <w:color w:val="0070C0"/>
              </w:rPr>
              <w:t>More clear signage on how to use (Automated ones)</w:t>
            </w:r>
            <w:r>
              <w:rPr>
                <w:i/>
                <w:iCs/>
                <w:color w:val="0070C0"/>
              </w:rPr>
              <w:t>.”</w:t>
            </w:r>
          </w:p>
          <w:p w14:paraId="0C56477D" w14:textId="77777777" w:rsidR="000E643D" w:rsidRDefault="000E643D" w:rsidP="00454449">
            <w:pPr>
              <w:rPr>
                <w:i/>
                <w:iCs/>
                <w:color w:val="0070C0"/>
              </w:rPr>
            </w:pPr>
          </w:p>
          <w:p w14:paraId="3EB05289" w14:textId="02375133" w:rsidR="000B63AE" w:rsidRDefault="00350938" w:rsidP="00454449">
            <w:pPr>
              <w:rPr>
                <w:i/>
                <w:iCs/>
                <w:color w:val="0070C0"/>
              </w:rPr>
            </w:pPr>
            <w:r>
              <w:rPr>
                <w:i/>
                <w:iCs/>
                <w:color w:val="0070C0"/>
              </w:rPr>
              <w:t>“</w:t>
            </w:r>
            <w:r w:rsidRPr="00350938">
              <w:rPr>
                <w:i/>
                <w:iCs/>
                <w:color w:val="0070C0"/>
              </w:rPr>
              <w:t>All gender and family toilets</w:t>
            </w:r>
            <w:r>
              <w:rPr>
                <w:i/>
                <w:iCs/>
                <w:color w:val="0070C0"/>
              </w:rPr>
              <w:t>”</w:t>
            </w:r>
          </w:p>
          <w:p w14:paraId="45E6C7FE" w14:textId="7DAFCDF1" w:rsidR="0016659C" w:rsidRPr="00C510CC" w:rsidRDefault="0016659C" w:rsidP="00361870">
            <w:pPr>
              <w:rPr>
                <w:bCs/>
                <w:i/>
                <w:iCs/>
                <w:color w:val="4472C4" w:themeColor="accent1"/>
                <w:highlight w:val="yellow"/>
              </w:rPr>
            </w:pPr>
          </w:p>
        </w:tc>
      </w:tr>
    </w:tbl>
    <w:p w14:paraId="6BDC7952" w14:textId="477B39A3" w:rsidR="00510D22" w:rsidRDefault="00510D22">
      <w:r>
        <w:rPr>
          <w:noProof/>
        </w:rPr>
        <w:drawing>
          <wp:inline distT="0" distB="0" distL="0" distR="0" wp14:anchorId="5D5EF6A8" wp14:editId="69E758B4">
            <wp:extent cx="5750805" cy="1458722"/>
            <wp:effectExtent l="0" t="0" r="2540" b="8255"/>
            <wp:docPr id="56683592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835928" name="Picture 3">
                      <a:extLst>
                        <a:ext uri="{C183D7F6-B498-43B3-948B-1728B52AA6E4}">
                          <adec:decorative xmlns:adec="http://schemas.microsoft.com/office/drawing/2017/decorative" val="1"/>
                        </a:ext>
                      </a:extLst>
                    </pic:cNvPr>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843076" cy="1482127"/>
                    </a:xfrm>
                    <a:prstGeom prst="rect">
                      <a:avLst/>
                    </a:prstGeom>
                    <a:noFill/>
                    <a:ln>
                      <a:noFill/>
                    </a:ln>
                  </pic:spPr>
                </pic:pic>
              </a:graphicData>
            </a:graphic>
          </wp:inline>
        </w:drawing>
      </w:r>
    </w:p>
    <w:p w14:paraId="7E523D9A" w14:textId="7886F463" w:rsidR="00510D22" w:rsidRDefault="00510D22">
      <w:r>
        <w:rPr>
          <w:noProof/>
        </w:rPr>
        <w:drawing>
          <wp:inline distT="0" distB="0" distL="0" distR="0" wp14:anchorId="6C5A67BB" wp14:editId="6B42F423">
            <wp:extent cx="5673687" cy="1214931"/>
            <wp:effectExtent l="0" t="0" r="3810" b="4445"/>
            <wp:docPr id="5"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C183D7F6-B498-43B3-948B-1728B52AA6E4}">
                          <adec:decorative xmlns:adec="http://schemas.microsoft.com/office/drawing/2017/decorative" val="1"/>
                        </a:ext>
                      </a:extLst>
                    </pic:cNvPr>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70664" cy="1235697"/>
                    </a:xfrm>
                    <a:prstGeom prst="rect">
                      <a:avLst/>
                    </a:prstGeom>
                    <a:noFill/>
                    <a:ln>
                      <a:noFill/>
                    </a:ln>
                  </pic:spPr>
                </pic:pic>
              </a:graphicData>
            </a:graphic>
          </wp:inline>
        </w:drawing>
      </w:r>
    </w:p>
    <w:p w14:paraId="34CE6008" w14:textId="15DB436F" w:rsidR="00510D22" w:rsidRDefault="00510D22">
      <w:r>
        <w:rPr>
          <w:noProof/>
        </w:rPr>
        <w:drawing>
          <wp:inline distT="0" distB="0" distL="0" distR="0" wp14:anchorId="17B6C767" wp14:editId="029CE17F">
            <wp:extent cx="5644382" cy="980501"/>
            <wp:effectExtent l="0" t="0" r="0" b="0"/>
            <wp:docPr id="6"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C183D7F6-B498-43B3-948B-1728B52AA6E4}">
                          <adec:decorative xmlns:adec="http://schemas.microsoft.com/office/drawing/2017/decorative" val="1"/>
                        </a:ext>
                      </a:extLst>
                    </pic:cNvPr>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658719" cy="982992"/>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9"/>
        <w:gridCol w:w="8057"/>
      </w:tblGrid>
      <w:tr w:rsidR="008D19D2" w14:paraId="31594C2A" w14:textId="77777777" w:rsidTr="00B55AC1">
        <w:tc>
          <w:tcPr>
            <w:tcW w:w="969" w:type="dxa"/>
          </w:tcPr>
          <w:p w14:paraId="05655E4E" w14:textId="77777777" w:rsidR="00F60355" w:rsidRPr="00C510CC" w:rsidRDefault="00F60355" w:rsidP="00B361D2">
            <w:pPr>
              <w:rPr>
                <w:highlight w:val="yellow"/>
                <w:u w:val="single"/>
              </w:rPr>
            </w:pPr>
            <w:bookmarkStart w:id="18" w:name="_Hlk202359158"/>
            <w:r w:rsidRPr="00B87D0D">
              <w:rPr>
                <w:noProof/>
                <w:u w:val="single"/>
              </w:rPr>
              <w:lastRenderedPageBreak/>
              <w:drawing>
                <wp:inline distT="0" distB="0" distL="0" distR="0" wp14:anchorId="01B9BFE4" wp14:editId="0BDA502C">
                  <wp:extent cx="453660" cy="453660"/>
                  <wp:effectExtent l="0" t="0" r="3810" b="0"/>
                  <wp:docPr id="47" name="Graphic 47" descr="Universal acces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Graphic 47" descr="Universal access outline"/>
                          <pic:cNvPicPr/>
                        </pic:nvPicPr>
                        <pic:blipFill>
                          <a:blip r:embed="rId40">
                            <a:extLst>
                              <a:ext uri="{96DAC541-7B7A-43D3-8B79-37D633B846F1}">
                                <asvg:svgBlip xmlns:asvg="http://schemas.microsoft.com/office/drawing/2016/SVG/main" r:embed="rId41"/>
                              </a:ext>
                            </a:extLst>
                          </a:blip>
                          <a:stretch>
                            <a:fillRect/>
                          </a:stretch>
                        </pic:blipFill>
                        <pic:spPr>
                          <a:xfrm>
                            <a:off x="0" y="0"/>
                            <a:ext cx="453660" cy="453660"/>
                          </a:xfrm>
                          <a:prstGeom prst="rect">
                            <a:avLst/>
                          </a:prstGeom>
                        </pic:spPr>
                      </pic:pic>
                    </a:graphicData>
                  </a:graphic>
                </wp:inline>
              </w:drawing>
            </w:r>
          </w:p>
        </w:tc>
        <w:tc>
          <w:tcPr>
            <w:tcW w:w="8057" w:type="dxa"/>
          </w:tcPr>
          <w:p w14:paraId="03D6E45C" w14:textId="6976424C" w:rsidR="00454449" w:rsidRPr="00D12F81" w:rsidRDefault="006B7C01" w:rsidP="00454449">
            <w:pPr>
              <w:rPr>
                <w:b/>
                <w:bCs/>
              </w:rPr>
            </w:pPr>
            <w:r w:rsidRPr="006B7C01">
              <w:rPr>
                <w:b/>
                <w:bCs/>
              </w:rPr>
              <w:t xml:space="preserve">Urgent </w:t>
            </w:r>
            <w:r>
              <w:rPr>
                <w:b/>
                <w:bCs/>
              </w:rPr>
              <w:t>n</w:t>
            </w:r>
            <w:r w:rsidRPr="006B7C01">
              <w:rPr>
                <w:b/>
                <w:bCs/>
              </w:rPr>
              <w:t xml:space="preserve">eed for </w:t>
            </w:r>
            <w:r>
              <w:rPr>
                <w:b/>
                <w:bCs/>
              </w:rPr>
              <w:t>m</w:t>
            </w:r>
            <w:r w:rsidRPr="006B7C01">
              <w:rPr>
                <w:b/>
                <w:bCs/>
              </w:rPr>
              <w:t xml:space="preserve">ore </w:t>
            </w:r>
            <w:r>
              <w:rPr>
                <w:b/>
                <w:bCs/>
              </w:rPr>
              <w:t>a</w:t>
            </w:r>
            <w:r w:rsidRPr="006B7C01">
              <w:rPr>
                <w:b/>
                <w:bCs/>
              </w:rPr>
              <w:t xml:space="preserve">ccessible </w:t>
            </w:r>
            <w:r>
              <w:rPr>
                <w:b/>
                <w:bCs/>
              </w:rPr>
              <w:t>and c</w:t>
            </w:r>
            <w:r w:rsidRPr="006B7C01">
              <w:rPr>
                <w:b/>
                <w:bCs/>
              </w:rPr>
              <w:t xml:space="preserve">lean </w:t>
            </w:r>
            <w:r>
              <w:rPr>
                <w:b/>
                <w:bCs/>
              </w:rPr>
              <w:t>p</w:t>
            </w:r>
            <w:r w:rsidRPr="006B7C01">
              <w:rPr>
                <w:b/>
                <w:bCs/>
              </w:rPr>
              <w:t xml:space="preserve">ublic </w:t>
            </w:r>
            <w:r>
              <w:rPr>
                <w:b/>
                <w:bCs/>
              </w:rPr>
              <w:t>t</w:t>
            </w:r>
            <w:r w:rsidRPr="006B7C01">
              <w:rPr>
                <w:b/>
                <w:bCs/>
              </w:rPr>
              <w:t>oilets</w:t>
            </w:r>
          </w:p>
          <w:p w14:paraId="25D3954B" w14:textId="4F61C450" w:rsidR="00454449" w:rsidRDefault="0046305D" w:rsidP="00454449">
            <w:r w:rsidRPr="0046305D">
              <w:t xml:space="preserve">Community feedback overwhelmingly highlights a critical shortage of accessible and well-maintained public toilets across various locations in </w:t>
            </w:r>
            <w:r w:rsidR="00770C02">
              <w:t>the municipality, but particularly in</w:t>
            </w:r>
            <w:r w:rsidRPr="0046305D">
              <w:t xml:space="preserve"> Whittlesea</w:t>
            </w:r>
            <w:r w:rsidR="00A11941">
              <w:t xml:space="preserve"> Township</w:t>
            </w:r>
            <w:r w:rsidRPr="0046305D">
              <w:t xml:space="preserve"> and surrounding areas. Key concerns centre on the lack of toilets in parks, playgrounds, and near popular amenities like shopping centres, train stations, and sporting grounds. Many respondents cite cleanliness issues, including lack of toilet paper, soap, and working locks, as significant deterrents. The absence of child-sized facilities, accessible toilets for people with disabilities, and adequate lighting and signage are also frequently mentioned. The need for more gender-neutral and family-friendly options </w:t>
            </w:r>
            <w:r w:rsidR="00B74A69">
              <w:t>was</w:t>
            </w:r>
            <w:r w:rsidRPr="0046305D">
              <w:t xml:space="preserve"> raised, along with concerns about safety and vandalism. Several comments suggest that the lack of toilets impacts the usability of parks and other public spaces, particularly for families with young children and elderly individuals. The recurring theme is the urgent need for increased provision, improved maintenance, and better design of public toilet facilities to meet community needs. </w:t>
            </w:r>
          </w:p>
          <w:p w14:paraId="2CECBFBD" w14:textId="77777777" w:rsidR="00AB67FB" w:rsidRDefault="00AB67FB" w:rsidP="00454449"/>
          <w:p w14:paraId="6C62118D" w14:textId="54E76BD9" w:rsidR="00AB67FB" w:rsidRDefault="00AB67FB" w:rsidP="00454449">
            <w:pPr>
              <w:rPr>
                <w:i/>
                <w:iCs/>
                <w:color w:val="0070C0"/>
              </w:rPr>
            </w:pPr>
            <w:r>
              <w:rPr>
                <w:i/>
                <w:iCs/>
                <w:color w:val="0070C0"/>
              </w:rPr>
              <w:t>“</w:t>
            </w:r>
            <w:r w:rsidRPr="00AB67FB">
              <w:rPr>
                <w:i/>
                <w:iCs/>
                <w:color w:val="0070C0"/>
              </w:rPr>
              <w:t>Barriers - toilets are dirty,</w:t>
            </w:r>
            <w:r>
              <w:rPr>
                <w:i/>
                <w:iCs/>
                <w:color w:val="0070C0"/>
              </w:rPr>
              <w:t xml:space="preserve"> </w:t>
            </w:r>
            <w:r w:rsidRPr="00AB67FB">
              <w:rPr>
                <w:i/>
                <w:iCs/>
                <w:color w:val="0070C0"/>
              </w:rPr>
              <w:t>no locks and no toilet paper</w:t>
            </w:r>
            <w:r>
              <w:rPr>
                <w:i/>
                <w:iCs/>
                <w:color w:val="0070C0"/>
              </w:rPr>
              <w:t>”</w:t>
            </w:r>
          </w:p>
          <w:p w14:paraId="59F8B6B5" w14:textId="77777777" w:rsidR="00990E9F" w:rsidRDefault="00990E9F" w:rsidP="00454449">
            <w:pPr>
              <w:rPr>
                <w:i/>
                <w:iCs/>
                <w:color w:val="0070C0"/>
              </w:rPr>
            </w:pPr>
          </w:p>
          <w:p w14:paraId="0E61CB81" w14:textId="3D7001CE" w:rsidR="00AB67FB" w:rsidRDefault="00990E9F" w:rsidP="00454449">
            <w:pPr>
              <w:rPr>
                <w:i/>
                <w:iCs/>
                <w:color w:val="0070C0"/>
              </w:rPr>
            </w:pPr>
            <w:r>
              <w:rPr>
                <w:i/>
                <w:iCs/>
                <w:color w:val="0070C0"/>
              </w:rPr>
              <w:t>“</w:t>
            </w:r>
            <w:r w:rsidRPr="00990E9F">
              <w:rPr>
                <w:i/>
                <w:iCs/>
                <w:color w:val="0070C0"/>
              </w:rPr>
              <w:t>Build toilets that a suitable for a child, mother with children/baby, elderly, person with a disability whether they have a walking stick or are in a mobility scooter.</w:t>
            </w:r>
            <w:r w:rsidR="00D709AA">
              <w:rPr>
                <w:i/>
                <w:iCs/>
                <w:color w:val="0070C0"/>
              </w:rPr>
              <w:t>”</w:t>
            </w:r>
          </w:p>
          <w:p w14:paraId="2517733C" w14:textId="77777777" w:rsidR="00D709AA" w:rsidRDefault="00D709AA" w:rsidP="00454449">
            <w:pPr>
              <w:rPr>
                <w:i/>
                <w:iCs/>
                <w:color w:val="0070C0"/>
              </w:rPr>
            </w:pPr>
          </w:p>
          <w:p w14:paraId="6B0F933D" w14:textId="0D444DFE" w:rsidR="00D709AA" w:rsidRPr="00D12F81" w:rsidRDefault="00784F56" w:rsidP="00454449">
            <w:pPr>
              <w:rPr>
                <w:i/>
                <w:iCs/>
                <w:color w:val="0070C0"/>
              </w:rPr>
            </w:pPr>
            <w:r>
              <w:rPr>
                <w:i/>
                <w:iCs/>
                <w:color w:val="0070C0"/>
              </w:rPr>
              <w:t>“</w:t>
            </w:r>
            <w:r w:rsidRPr="00784F56">
              <w:rPr>
                <w:i/>
                <w:iCs/>
                <w:color w:val="0070C0"/>
              </w:rPr>
              <w:t>Upgrade toilet facilities and make sure toilets are cleaned regularly</w:t>
            </w:r>
            <w:r>
              <w:rPr>
                <w:i/>
                <w:iCs/>
                <w:color w:val="0070C0"/>
              </w:rPr>
              <w:t>.”</w:t>
            </w:r>
          </w:p>
          <w:p w14:paraId="2A419762" w14:textId="68C25F82" w:rsidR="00F60355" w:rsidRPr="00D12F81" w:rsidRDefault="00F60355" w:rsidP="00361870">
            <w:pPr>
              <w:rPr>
                <w:i/>
                <w:iCs/>
                <w:color w:val="4472C4" w:themeColor="accent1"/>
              </w:rPr>
            </w:pPr>
          </w:p>
        </w:tc>
      </w:tr>
      <w:bookmarkEnd w:id="18"/>
      <w:tr w:rsidR="008D19D2" w14:paraId="6C54F2BC" w14:textId="77777777" w:rsidTr="00B55AC1">
        <w:tc>
          <w:tcPr>
            <w:tcW w:w="969" w:type="dxa"/>
          </w:tcPr>
          <w:p w14:paraId="5BB43E91" w14:textId="4871C288" w:rsidR="00454449" w:rsidRPr="00B87D0D" w:rsidRDefault="00454449" w:rsidP="00454449">
            <w:pPr>
              <w:rPr>
                <w:noProof/>
                <w:u w:val="single"/>
              </w:rPr>
            </w:pPr>
            <w:r w:rsidRPr="00B87D0D">
              <w:rPr>
                <w:noProof/>
                <w:u w:val="single"/>
              </w:rPr>
              <w:drawing>
                <wp:inline distT="0" distB="0" distL="0" distR="0" wp14:anchorId="4F40B219" wp14:editId="6DEB6B8C">
                  <wp:extent cx="453660" cy="453660"/>
                  <wp:effectExtent l="0" t="0" r="3810" b="3810"/>
                  <wp:docPr id="41" name="Graphic 41" descr="Car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Graphic 41" descr="Care outline"/>
                          <pic:cNvPicPr/>
                        </pic:nvPicPr>
                        <pic:blipFill>
                          <a:blip r:embed="rId42">
                            <a:extLst>
                              <a:ext uri="{96DAC541-7B7A-43D3-8B79-37D633B846F1}">
                                <asvg:svgBlip xmlns:asvg="http://schemas.microsoft.com/office/drawing/2016/SVG/main" r:embed="rId43"/>
                              </a:ext>
                            </a:extLst>
                          </a:blip>
                          <a:stretch>
                            <a:fillRect/>
                          </a:stretch>
                        </pic:blipFill>
                        <pic:spPr>
                          <a:xfrm>
                            <a:off x="0" y="0"/>
                            <a:ext cx="453660" cy="453660"/>
                          </a:xfrm>
                          <a:prstGeom prst="rect">
                            <a:avLst/>
                          </a:prstGeom>
                        </pic:spPr>
                      </pic:pic>
                    </a:graphicData>
                  </a:graphic>
                </wp:inline>
              </w:drawing>
            </w:r>
          </w:p>
        </w:tc>
        <w:tc>
          <w:tcPr>
            <w:tcW w:w="8057" w:type="dxa"/>
          </w:tcPr>
          <w:p w14:paraId="32E5FEEF" w14:textId="2B4B936A" w:rsidR="00454449" w:rsidRPr="00BC6AB6" w:rsidRDefault="00AC7AD3" w:rsidP="00454449">
            <w:pPr>
              <w:rPr>
                <w:b/>
                <w:bCs/>
              </w:rPr>
            </w:pPr>
            <w:r>
              <w:rPr>
                <w:b/>
                <w:bCs/>
              </w:rPr>
              <w:t xml:space="preserve">Reducing barriers to using </w:t>
            </w:r>
            <w:r w:rsidR="00B74A69">
              <w:rPr>
                <w:b/>
                <w:bCs/>
              </w:rPr>
              <w:t>p</w:t>
            </w:r>
            <w:r>
              <w:rPr>
                <w:b/>
                <w:bCs/>
              </w:rPr>
              <w:t xml:space="preserve">ublic </w:t>
            </w:r>
            <w:r w:rsidR="00B74A69">
              <w:rPr>
                <w:b/>
                <w:bCs/>
              </w:rPr>
              <w:t>t</w:t>
            </w:r>
            <w:r>
              <w:rPr>
                <w:b/>
                <w:bCs/>
              </w:rPr>
              <w:t>oilets</w:t>
            </w:r>
          </w:p>
          <w:p w14:paraId="3C71D564" w14:textId="0E506798" w:rsidR="00454449" w:rsidRDefault="00B74A69" w:rsidP="00454449">
            <w:r>
              <w:t>Participants</w:t>
            </w:r>
            <w:r w:rsidR="008B43FB" w:rsidRPr="008B43FB">
              <w:t xml:space="preserve"> highlighted several issues with public toilets in the </w:t>
            </w:r>
            <w:r>
              <w:t>municipality</w:t>
            </w:r>
            <w:r w:rsidR="008B43FB" w:rsidRPr="008B43FB">
              <w:t>. The most common concern was toilet condition, followed closely by perceived lack of safety. Other frequently mentioned issues included missing toilet seats and lack of space</w:t>
            </w:r>
            <w:r w:rsidR="002970A5">
              <w:t>.</w:t>
            </w:r>
            <w:r w:rsidR="008B43FB" w:rsidRPr="008B43FB">
              <w:t xml:space="preserve"> Less common concerns were heavy doors and lack of appropriate facilities, while </w:t>
            </w:r>
            <w:r w:rsidR="0088410C">
              <w:t xml:space="preserve">a small proportion of </w:t>
            </w:r>
            <w:r w:rsidR="008B43FB" w:rsidRPr="008B43FB">
              <w:t>respondents indicated they did not experience any issues.</w:t>
            </w:r>
          </w:p>
          <w:p w14:paraId="78DF5E56" w14:textId="77777777" w:rsidR="00397C44" w:rsidRPr="00BC6AB6" w:rsidRDefault="00397C44" w:rsidP="00454449"/>
          <w:p w14:paraId="76142A80" w14:textId="4FCABE31" w:rsidR="00454449" w:rsidRDefault="00454449" w:rsidP="00454449">
            <w:pPr>
              <w:rPr>
                <w:i/>
                <w:iCs/>
                <w:color w:val="0070C0"/>
              </w:rPr>
            </w:pPr>
            <w:r w:rsidRPr="00BC6AB6">
              <w:rPr>
                <w:i/>
                <w:iCs/>
                <w:color w:val="0070C0"/>
              </w:rPr>
              <w:t>“</w:t>
            </w:r>
            <w:r w:rsidR="00AF154D" w:rsidRPr="00AF154D">
              <w:rPr>
                <w:i/>
                <w:iCs/>
                <w:color w:val="0070C0"/>
              </w:rPr>
              <w:t xml:space="preserve">A regular schedule of maintenance and cleaning which means that the toilets are kept clean for </w:t>
            </w:r>
            <w:r w:rsidR="00397C44" w:rsidRPr="00AF154D">
              <w:rPr>
                <w:i/>
                <w:iCs/>
                <w:color w:val="0070C0"/>
              </w:rPr>
              <w:t>anyone</w:t>
            </w:r>
            <w:r w:rsidR="00AF154D" w:rsidRPr="00AF154D">
              <w:rPr>
                <w:i/>
                <w:iCs/>
                <w:color w:val="0070C0"/>
              </w:rPr>
              <w:t xml:space="preserve"> who should use it.</w:t>
            </w:r>
            <w:r w:rsidRPr="00BC6AB6">
              <w:rPr>
                <w:i/>
                <w:iCs/>
                <w:color w:val="0070C0"/>
              </w:rPr>
              <w:t>”</w:t>
            </w:r>
          </w:p>
          <w:p w14:paraId="06226CAB" w14:textId="77777777" w:rsidR="00397C44" w:rsidRDefault="00397C44" w:rsidP="00454449">
            <w:pPr>
              <w:rPr>
                <w:i/>
                <w:iCs/>
                <w:color w:val="0070C0"/>
              </w:rPr>
            </w:pPr>
          </w:p>
          <w:p w14:paraId="39CDD0E4" w14:textId="163B565A" w:rsidR="00397C44" w:rsidRDefault="00D734CA" w:rsidP="00454449">
            <w:pPr>
              <w:rPr>
                <w:i/>
                <w:iCs/>
                <w:color w:val="0070C0"/>
              </w:rPr>
            </w:pPr>
            <w:r>
              <w:rPr>
                <w:i/>
                <w:iCs/>
                <w:color w:val="0070C0"/>
              </w:rPr>
              <w:t>“B</w:t>
            </w:r>
            <w:r w:rsidRPr="00D734CA">
              <w:rPr>
                <w:i/>
                <w:iCs/>
                <w:color w:val="0070C0"/>
              </w:rPr>
              <w:t>uild more public toilets and employ more staff to maintain them.</w:t>
            </w:r>
            <w:r>
              <w:rPr>
                <w:i/>
                <w:iCs/>
                <w:color w:val="0070C0"/>
              </w:rPr>
              <w:t>”</w:t>
            </w:r>
          </w:p>
          <w:p w14:paraId="476BD5E2" w14:textId="77777777" w:rsidR="00D734CA" w:rsidRDefault="00D734CA" w:rsidP="00454449">
            <w:pPr>
              <w:rPr>
                <w:i/>
                <w:iCs/>
                <w:color w:val="0070C0"/>
              </w:rPr>
            </w:pPr>
          </w:p>
          <w:p w14:paraId="06EDD3D4" w14:textId="3BB70A17" w:rsidR="00D734CA" w:rsidRPr="00BC6AB6" w:rsidRDefault="00D734CA" w:rsidP="00454449">
            <w:pPr>
              <w:rPr>
                <w:i/>
                <w:iCs/>
                <w:color w:val="0070C0"/>
              </w:rPr>
            </w:pPr>
            <w:r>
              <w:rPr>
                <w:i/>
                <w:iCs/>
                <w:color w:val="0070C0"/>
              </w:rPr>
              <w:t>“</w:t>
            </w:r>
            <w:r w:rsidRPr="00D734CA">
              <w:rPr>
                <w:i/>
                <w:iCs/>
                <w:color w:val="0070C0"/>
              </w:rPr>
              <w:t>Well lit, single cubicles</w:t>
            </w:r>
            <w:r>
              <w:rPr>
                <w:i/>
                <w:iCs/>
                <w:color w:val="0070C0"/>
              </w:rPr>
              <w:t>”</w:t>
            </w:r>
          </w:p>
          <w:p w14:paraId="2CD11665" w14:textId="77777777" w:rsidR="00454449" w:rsidRPr="00C510CC" w:rsidRDefault="00454449" w:rsidP="00454449">
            <w:pPr>
              <w:rPr>
                <w:b/>
                <w:bCs/>
                <w:highlight w:val="yellow"/>
              </w:rPr>
            </w:pPr>
          </w:p>
        </w:tc>
      </w:tr>
    </w:tbl>
    <w:p w14:paraId="56367A67" w14:textId="3DFE7259" w:rsidR="00D51F82" w:rsidRDefault="005F78BD" w:rsidP="009A5758">
      <w:r>
        <w:rPr>
          <w:noProof/>
        </w:rPr>
        <w:drawing>
          <wp:inline distT="0" distB="0" distL="0" distR="0" wp14:anchorId="6575A75B" wp14:editId="57838580">
            <wp:extent cx="5704883" cy="2123767"/>
            <wp:effectExtent l="0" t="0" r="0" b="0"/>
            <wp:docPr id="594813804"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813804" name="Picture 9">
                      <a:extLst>
                        <a:ext uri="{C183D7F6-B498-43B3-948B-1728B52AA6E4}">
                          <adec:decorative xmlns:adec="http://schemas.microsoft.com/office/drawing/2017/decorative" val="1"/>
                        </a:ext>
                      </a:extLst>
                    </pic:cNvPr>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69306" cy="2147750"/>
                    </a:xfrm>
                    <a:prstGeom prst="rect">
                      <a:avLst/>
                    </a:prstGeom>
                    <a:noFill/>
                    <a:ln>
                      <a:noFill/>
                    </a:ln>
                  </pic:spPr>
                </pic:pic>
              </a:graphicData>
            </a:graphic>
          </wp:inline>
        </w:drawing>
      </w:r>
    </w:p>
    <w:p w14:paraId="331C7D03" w14:textId="24FA96E7" w:rsidR="005F1EE0" w:rsidRDefault="00866926" w:rsidP="00964C35">
      <w:pPr>
        <w:spacing w:after="0"/>
        <w:rPr>
          <w:b/>
          <w:bCs/>
          <w:color w:val="1F4E79" w:themeColor="accent5" w:themeShade="80"/>
          <w:sz w:val="28"/>
          <w:szCs w:val="28"/>
        </w:rPr>
      </w:pPr>
      <w:bookmarkStart w:id="19" w:name="_Toc177650935"/>
      <w:bookmarkStart w:id="20" w:name="_Toc177650869"/>
      <w:r>
        <w:rPr>
          <w:b/>
          <w:bCs/>
          <w:color w:val="1F4E79" w:themeColor="accent5" w:themeShade="80"/>
          <w:sz w:val="28"/>
          <w:szCs w:val="28"/>
        </w:rPr>
        <w:lastRenderedPageBreak/>
        <w:t xml:space="preserve">Results of </w:t>
      </w:r>
      <w:r w:rsidR="000C5BC3">
        <w:rPr>
          <w:b/>
          <w:bCs/>
          <w:color w:val="1F4E79" w:themeColor="accent5" w:themeShade="80"/>
          <w:sz w:val="28"/>
          <w:szCs w:val="28"/>
        </w:rPr>
        <w:t>s</w:t>
      </w:r>
      <w:r>
        <w:rPr>
          <w:b/>
          <w:bCs/>
          <w:color w:val="1F4E79" w:themeColor="accent5" w:themeShade="80"/>
          <w:sz w:val="28"/>
          <w:szCs w:val="28"/>
        </w:rPr>
        <w:t xml:space="preserve">ocial </w:t>
      </w:r>
      <w:r w:rsidR="000C5BC3">
        <w:rPr>
          <w:b/>
          <w:bCs/>
          <w:color w:val="1F4E79" w:themeColor="accent5" w:themeShade="80"/>
          <w:sz w:val="28"/>
          <w:szCs w:val="28"/>
        </w:rPr>
        <w:t>m</w:t>
      </w:r>
      <w:r>
        <w:rPr>
          <w:b/>
          <w:bCs/>
          <w:color w:val="1F4E79" w:themeColor="accent5" w:themeShade="80"/>
          <w:sz w:val="28"/>
          <w:szCs w:val="28"/>
        </w:rPr>
        <w:t>apping</w:t>
      </w:r>
      <w:r w:rsidR="00964C35">
        <w:rPr>
          <w:b/>
          <w:bCs/>
          <w:color w:val="1F4E79" w:themeColor="accent5" w:themeShade="80"/>
          <w:sz w:val="28"/>
          <w:szCs w:val="28"/>
        </w:rPr>
        <w:t xml:space="preserve"> </w:t>
      </w:r>
      <w:r w:rsidR="000C5BC3">
        <w:rPr>
          <w:b/>
          <w:bCs/>
          <w:color w:val="1F4E79" w:themeColor="accent5" w:themeShade="80"/>
          <w:sz w:val="28"/>
          <w:szCs w:val="28"/>
        </w:rPr>
        <w:t>t</w:t>
      </w:r>
      <w:r w:rsidR="00964C35">
        <w:rPr>
          <w:b/>
          <w:bCs/>
          <w:color w:val="1F4E79" w:themeColor="accent5" w:themeShade="80"/>
          <w:sz w:val="28"/>
          <w:szCs w:val="28"/>
        </w:rPr>
        <w:t>ool</w:t>
      </w:r>
    </w:p>
    <w:p w14:paraId="66E38A78" w14:textId="567DE1D7" w:rsidR="00D828C8" w:rsidRDefault="003276EE" w:rsidP="005A2F4E">
      <w:r w:rsidRPr="003276EE">
        <w:t xml:space="preserve">As part of the engagement, residents were invited to use a mapping tool to identify preferred locations for new public toilets based on community use. The </w:t>
      </w:r>
      <w:r w:rsidRPr="000C5BC3">
        <w:rPr>
          <w:i/>
        </w:rPr>
        <w:t>Engage Whittlesea</w:t>
      </w:r>
      <w:r w:rsidRPr="003276EE">
        <w:t xml:space="preserve"> </w:t>
      </w:r>
      <w:r w:rsidR="000C5BC3">
        <w:t xml:space="preserve">project </w:t>
      </w:r>
      <w:r w:rsidRPr="003276EE">
        <w:t>page featured a Social Mapping tool, while in-person pop-up sessions used localised maps</w:t>
      </w:r>
      <w:r w:rsidR="00BE0AF5">
        <w:t xml:space="preserve"> and sticky dots</w:t>
      </w:r>
      <w:r w:rsidRPr="003276EE">
        <w:t xml:space="preserve"> to replicate the activity. The combined results have been compiled into a comprehensive map of all suggested locations, included in Appendix 1.</w:t>
      </w:r>
    </w:p>
    <w:p w14:paraId="23A347CE" w14:textId="65BDDD1B" w:rsidR="00D82850" w:rsidRDefault="00D82850" w:rsidP="00D82850">
      <w:r>
        <w:t>Community feedback through pin drops has highlighted several priority areas where residents indicated a need for additional council-run public toilet facilities</w:t>
      </w:r>
      <w:r w:rsidR="007E1227">
        <w:t>:</w:t>
      </w:r>
    </w:p>
    <w:p w14:paraId="72B206A9" w14:textId="77777777" w:rsidR="00D82850" w:rsidRDefault="00D82850" w:rsidP="007E1227">
      <w:pPr>
        <w:pStyle w:val="ListParagraph"/>
        <w:numPr>
          <w:ilvl w:val="0"/>
          <w:numId w:val="23"/>
        </w:numPr>
      </w:pPr>
      <w:r>
        <w:t>Highest demand was recorded in Donnybrook (44 pins), followed by Doreen (29 pins), South Morang (24 pins), Wollert (22 pins), and Mernda (20 pins). These five suburbs alone account for over 65% of all identified locations.</w:t>
      </w:r>
    </w:p>
    <w:p w14:paraId="1D7CE901" w14:textId="77777777" w:rsidR="00D82850" w:rsidRDefault="00D82850" w:rsidP="007E1227">
      <w:pPr>
        <w:pStyle w:val="ListParagraph"/>
        <w:numPr>
          <w:ilvl w:val="0"/>
          <w:numId w:val="23"/>
        </w:numPr>
      </w:pPr>
      <w:r>
        <w:t>Moderate levels of demand were seen in Epping (19 pins), Thomastown (17 pins), Whittlesea (17 pins), Lalor (9 pins), and Mill Park (9 pins).</w:t>
      </w:r>
    </w:p>
    <w:p w14:paraId="1128019C" w14:textId="77777777" w:rsidR="00D82850" w:rsidRDefault="00D82850" w:rsidP="007E1227">
      <w:pPr>
        <w:pStyle w:val="ListParagraph"/>
        <w:numPr>
          <w:ilvl w:val="0"/>
          <w:numId w:val="23"/>
        </w:numPr>
      </w:pPr>
      <w:r>
        <w:t>Minimal demand (1 pin each) was recorded in Eden Park and Woodstock, while no demand was identified in Beveridge, Bundoora, Humevale, Kinglake West, and Yan Yean.</w:t>
      </w:r>
    </w:p>
    <w:p w14:paraId="6B3A2FDB" w14:textId="54A834E7" w:rsidR="00964C35" w:rsidRPr="00964C35" w:rsidRDefault="00D82850" w:rsidP="00D82850">
      <w:r>
        <w:t xml:space="preserve">Overall, the data suggests that rapidly growing northern suburbs </w:t>
      </w:r>
      <w:r w:rsidR="001258D1">
        <w:t xml:space="preserve">that are generally home to families with children </w:t>
      </w:r>
      <w:r>
        <w:t>such as Donnybrook, Doreen, Wollert, Mernda, and South Morang have the strongest community-identified need, likely reflecting population growth and limited existing facilities. Established suburbs show steady but lower levels of demand, while rural and fringe areas recorded little to no need.</w:t>
      </w:r>
      <w:r w:rsidR="00C83817">
        <w:t xml:space="preserve"> </w:t>
      </w:r>
    </w:p>
    <w:p w14:paraId="09F08602" w14:textId="61ECB4D6" w:rsidR="00064EE6" w:rsidRDefault="00064EE6">
      <w:pPr>
        <w:rPr>
          <w:b/>
          <w:bCs/>
          <w:color w:val="1F4E79" w:themeColor="accent5" w:themeShade="80"/>
          <w:sz w:val="28"/>
          <w:szCs w:val="28"/>
        </w:rPr>
      </w:pPr>
    </w:p>
    <w:p w14:paraId="01C8D9E9" w14:textId="115C6184" w:rsidR="001258D1" w:rsidRDefault="00E41E41" w:rsidP="0046047E">
      <w:pPr>
        <w:rPr>
          <w:rStyle w:val="normaltextrun"/>
          <w:rFonts w:cstheme="minorHAnsi"/>
        </w:rPr>
      </w:pPr>
      <w:r w:rsidRPr="404C68E1">
        <w:rPr>
          <w:b/>
          <w:bCs/>
          <w:color w:val="1F4E79" w:themeColor="accent5" w:themeShade="80"/>
          <w:sz w:val="28"/>
          <w:szCs w:val="28"/>
        </w:rPr>
        <w:t>Next Steps</w:t>
      </w:r>
      <w:bookmarkEnd w:id="19"/>
      <w:bookmarkEnd w:id="20"/>
      <w:r>
        <w:br/>
      </w:r>
      <w:r w:rsidR="001258D1" w:rsidRPr="004D0B4F">
        <w:rPr>
          <w:rStyle w:val="normaltextrun"/>
          <w:rFonts w:cstheme="minorHAnsi"/>
        </w:rPr>
        <w:t xml:space="preserve">Thank you to everyone </w:t>
      </w:r>
      <w:r w:rsidR="001258D1">
        <w:rPr>
          <w:rStyle w:val="normaltextrun"/>
          <w:rFonts w:cstheme="minorHAnsi"/>
        </w:rPr>
        <w:t>who</w:t>
      </w:r>
      <w:r w:rsidR="001258D1" w:rsidRPr="004D0B4F">
        <w:rPr>
          <w:rStyle w:val="normaltextrun"/>
          <w:rFonts w:cstheme="minorHAnsi"/>
        </w:rPr>
        <w:t xml:space="preserve"> participated in the community engagement by sharing </w:t>
      </w:r>
      <w:r w:rsidR="001258D1">
        <w:rPr>
          <w:rStyle w:val="normaltextrun"/>
          <w:rFonts w:cstheme="minorHAnsi"/>
        </w:rPr>
        <w:t>comments, feedback and participating in activities.</w:t>
      </w:r>
    </w:p>
    <w:p w14:paraId="6393ED07" w14:textId="614727A5" w:rsidR="0046047E" w:rsidRDefault="002F33F5" w:rsidP="0046047E">
      <w:r w:rsidRPr="002F33F5">
        <w:t xml:space="preserve">The insights gathered through the consultation will help shape the review and development of the </w:t>
      </w:r>
      <w:r w:rsidR="00AE21AE">
        <w:t xml:space="preserve">Public </w:t>
      </w:r>
      <w:r w:rsidR="00CC25DD">
        <w:t xml:space="preserve">Toilet </w:t>
      </w:r>
      <w:r w:rsidR="00AE21AE">
        <w:t xml:space="preserve">Amenity </w:t>
      </w:r>
      <w:r w:rsidRPr="002F33F5">
        <w:t xml:space="preserve">Plan for the next four years. The revised plan will be released for public exhibition before being presented to Council for consideration </w:t>
      </w:r>
      <w:r w:rsidR="001258D1">
        <w:t xml:space="preserve">and adoption </w:t>
      </w:r>
      <w:r w:rsidRPr="002F33F5">
        <w:t xml:space="preserve">in </w:t>
      </w:r>
      <w:r w:rsidR="00D91B52">
        <w:t xml:space="preserve">late </w:t>
      </w:r>
      <w:r w:rsidRPr="002F33F5">
        <w:t>2025. Community feedback will also support the development of other key Council plans and strategies, contributing to the vision of making</w:t>
      </w:r>
      <w:r w:rsidR="00D91B52">
        <w:t xml:space="preserve"> </w:t>
      </w:r>
      <w:r w:rsidR="0046047E">
        <w:t xml:space="preserve">Whittlesea </w:t>
      </w:r>
      <w:r w:rsidR="0046047E" w:rsidRPr="00C12DB7">
        <w:rPr>
          <w:i/>
        </w:rPr>
        <w:t>A Place for All</w:t>
      </w:r>
      <w:r w:rsidR="0046047E">
        <w:t>.</w:t>
      </w:r>
    </w:p>
    <w:p w14:paraId="19E47531" w14:textId="43BADED3" w:rsidR="000C4652" w:rsidRDefault="000C4652" w:rsidP="0046047E">
      <w:r>
        <w:t xml:space="preserve">Well-planned public toilets enhance the liveability of our city by supporting participation in public life, recreation, and local commerce. </w:t>
      </w:r>
      <w:r w:rsidR="00F34425">
        <w:t>On the other hand</w:t>
      </w:r>
      <w:r>
        <w:t>, insufficient or inaccessible facilities can limit community use of parks, activity centres, and public spaces</w:t>
      </w:r>
      <w:r w:rsidR="00F34425">
        <w:t xml:space="preserve"> - </w:t>
      </w:r>
      <w:r>
        <w:t>particularly for families, carers, older residents, and people with disabilities.</w:t>
      </w:r>
      <w:r w:rsidR="00855854">
        <w:t xml:space="preserve"> </w:t>
      </w:r>
      <w:r>
        <w:t xml:space="preserve">The City of Whittlesea’s diverse population has varied needs, and the updated Public Toilet Amenity Plan aims to ensure equitable access across all areas of the municipality. </w:t>
      </w:r>
    </w:p>
    <w:p w14:paraId="126D0C4A" w14:textId="7C21FCEE" w:rsidR="009258C8" w:rsidRDefault="009258C8" w:rsidP="00D10C6D"/>
    <w:p w14:paraId="4CBF04BE" w14:textId="77777777" w:rsidR="00AE7325" w:rsidRDefault="00AE7325" w:rsidP="00D10C6D"/>
    <w:p w14:paraId="6125289E" w14:textId="77777777" w:rsidR="00AE7325" w:rsidRDefault="00AE7325" w:rsidP="00D10C6D"/>
    <w:p w14:paraId="719D775F" w14:textId="77777777" w:rsidR="00AE7325" w:rsidRDefault="00AE7325" w:rsidP="00D10C6D"/>
    <w:p w14:paraId="3A7E7B2A" w14:textId="77777777" w:rsidR="00AE7325" w:rsidRDefault="00AE7325" w:rsidP="00D10C6D"/>
    <w:p w14:paraId="1546B8B0" w14:textId="77777777" w:rsidR="00390789" w:rsidRDefault="00AE7325" w:rsidP="00F050B1">
      <w:pPr>
        <w:rPr>
          <w:b/>
          <w:bCs/>
          <w:color w:val="1F4E79" w:themeColor="accent5" w:themeShade="80"/>
          <w:sz w:val="28"/>
          <w:szCs w:val="28"/>
        </w:rPr>
      </w:pPr>
      <w:r w:rsidRPr="00F50488">
        <w:rPr>
          <w:b/>
          <w:bCs/>
          <w:color w:val="1F4E79" w:themeColor="accent5" w:themeShade="80"/>
          <w:sz w:val="28"/>
          <w:szCs w:val="28"/>
        </w:rPr>
        <w:t xml:space="preserve">Appendix 1 – Social </w:t>
      </w:r>
      <w:r w:rsidR="00F50488" w:rsidRPr="00F50488">
        <w:rPr>
          <w:b/>
          <w:bCs/>
          <w:color w:val="1F4E79" w:themeColor="accent5" w:themeShade="80"/>
          <w:sz w:val="28"/>
          <w:szCs w:val="28"/>
        </w:rPr>
        <w:t>Mapping Tool Public Toilet pins</w:t>
      </w:r>
    </w:p>
    <w:p w14:paraId="6975A546" w14:textId="64283158" w:rsidR="00676BEF" w:rsidRPr="006F59E8" w:rsidRDefault="00FF0527" w:rsidP="00F050B1">
      <w:r w:rsidRPr="006F59E8">
        <w:t>Residents were invited to identify preferred locations for new public toilets using a mapping tool online and localised maps at pop-up sessions. The combined feedback has been collated into a comprehensive map of suggested locations</w:t>
      </w:r>
      <w:r w:rsidR="00EB678A">
        <w:t xml:space="preserve"> shown below</w:t>
      </w:r>
      <w:r w:rsidRPr="006F59E8">
        <w:t>.</w:t>
      </w:r>
    </w:p>
    <w:p w14:paraId="2C8D7108" w14:textId="67692A94" w:rsidR="00AE7325" w:rsidRPr="00F50488" w:rsidRDefault="008C43BB" w:rsidP="00390789">
      <w:pPr>
        <w:jc w:val="center"/>
        <w:rPr>
          <w:b/>
          <w:bCs/>
          <w:color w:val="1F4E79" w:themeColor="accent5" w:themeShade="80"/>
          <w:sz w:val="28"/>
          <w:szCs w:val="28"/>
        </w:rPr>
      </w:pPr>
      <w:r>
        <w:rPr>
          <w:noProof/>
        </w:rPr>
        <w:drawing>
          <wp:anchor distT="0" distB="0" distL="114300" distR="114300" simplePos="0" relativeHeight="251658255" behindDoc="1" locked="0" layoutInCell="1" allowOverlap="1" wp14:anchorId="7A7F231F" wp14:editId="2824250B">
            <wp:simplePos x="0" y="0"/>
            <wp:positionH relativeFrom="margin">
              <wp:align>left</wp:align>
            </wp:positionH>
            <wp:positionV relativeFrom="paragraph">
              <wp:posOffset>53173</wp:posOffset>
            </wp:positionV>
            <wp:extent cx="6092984" cy="6977725"/>
            <wp:effectExtent l="0" t="0" r="3175" b="0"/>
            <wp:wrapNone/>
            <wp:docPr id="48894249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942491" name="Picture 1">
                      <a:extLst>
                        <a:ext uri="{C183D7F6-B498-43B3-948B-1728B52AA6E4}">
                          <adec:decorative xmlns:adec="http://schemas.microsoft.com/office/drawing/2017/decorative" val="1"/>
                        </a:ext>
                      </a:extLst>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92984" cy="697772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AE7325" w:rsidRPr="00F50488" w:rsidSect="00E73EA5">
      <w:headerReference w:type="default" r:id="rId46"/>
      <w:footerReference w:type="default" r:id="rId47"/>
      <w:headerReference w:type="first" r:id="rId48"/>
      <w:type w:val="continuous"/>
      <w:pgSz w:w="11906" w:h="16838"/>
      <w:pgMar w:top="2127" w:right="1440" w:bottom="1134" w:left="1440" w:header="794"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A3ED5D" w14:textId="77777777" w:rsidR="008C4693" w:rsidRDefault="008C4693" w:rsidP="00201A1C">
      <w:pPr>
        <w:spacing w:after="0" w:line="240" w:lineRule="auto"/>
      </w:pPr>
      <w:r>
        <w:separator/>
      </w:r>
    </w:p>
  </w:endnote>
  <w:endnote w:type="continuationSeparator" w:id="0">
    <w:p w14:paraId="2C043084" w14:textId="77777777" w:rsidR="008C4693" w:rsidRDefault="008C4693" w:rsidP="00201A1C">
      <w:pPr>
        <w:spacing w:after="0" w:line="240" w:lineRule="auto"/>
      </w:pPr>
      <w:r>
        <w:continuationSeparator/>
      </w:r>
    </w:p>
  </w:endnote>
  <w:endnote w:type="continuationNotice" w:id="1">
    <w:p w14:paraId="4318BC44" w14:textId="77777777" w:rsidR="008C4693" w:rsidRDefault="008C46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Mulish">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BF466" w14:textId="77777777" w:rsidR="007233A5" w:rsidRDefault="007233A5">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507712A9" w14:textId="77777777" w:rsidR="007233A5" w:rsidRDefault="007233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B67407" w14:textId="77777777" w:rsidR="008C4693" w:rsidRDefault="008C4693" w:rsidP="00201A1C">
      <w:pPr>
        <w:spacing w:after="0" w:line="240" w:lineRule="auto"/>
      </w:pPr>
      <w:r>
        <w:separator/>
      </w:r>
    </w:p>
  </w:footnote>
  <w:footnote w:type="continuationSeparator" w:id="0">
    <w:p w14:paraId="0E1D86B6" w14:textId="77777777" w:rsidR="008C4693" w:rsidRDefault="008C4693" w:rsidP="00201A1C">
      <w:pPr>
        <w:spacing w:after="0" w:line="240" w:lineRule="auto"/>
      </w:pPr>
      <w:r>
        <w:continuationSeparator/>
      </w:r>
    </w:p>
  </w:footnote>
  <w:footnote w:type="continuationNotice" w:id="1">
    <w:p w14:paraId="452827F5" w14:textId="77777777" w:rsidR="008C4693" w:rsidRDefault="008C469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8ED97" w14:textId="13678835" w:rsidR="00C9248D" w:rsidRPr="0065376E" w:rsidRDefault="000E1074" w:rsidP="003F3C16">
    <w:pPr>
      <w:pStyle w:val="Header"/>
      <w:tabs>
        <w:tab w:val="clear" w:pos="4513"/>
        <w:tab w:val="clear" w:pos="9026"/>
        <w:tab w:val="left" w:pos="8640"/>
      </w:tabs>
      <w:rPr>
        <w:color w:val="FFFFFF" w:themeColor="background1"/>
        <w:sz w:val="28"/>
        <w:szCs w:val="28"/>
      </w:rPr>
    </w:pPr>
    <w:r>
      <w:rPr>
        <w:color w:val="FFFFFF" w:themeColor="background1"/>
        <w:sz w:val="28"/>
        <w:szCs w:val="28"/>
      </w:rPr>
      <w:ptab w:relativeTo="margin" w:alignment="center" w:leader="underscore"/>
    </w:r>
    <w:r w:rsidR="003F3C16" w:rsidRPr="0065376E">
      <w:rPr>
        <w:noProof/>
        <w:color w:val="FFFFFF" w:themeColor="background1"/>
        <w:sz w:val="28"/>
        <w:szCs w:val="28"/>
      </w:rPr>
      <w:drawing>
        <wp:anchor distT="0" distB="0" distL="114300" distR="114300" simplePos="0" relativeHeight="251658241" behindDoc="0" locked="0" layoutInCell="1" allowOverlap="1" wp14:anchorId="75D761A6" wp14:editId="6D814601">
          <wp:simplePos x="0" y="0"/>
          <wp:positionH relativeFrom="page">
            <wp:posOffset>-934</wp:posOffset>
          </wp:positionH>
          <wp:positionV relativeFrom="paragraph">
            <wp:posOffset>-674346</wp:posOffset>
          </wp:positionV>
          <wp:extent cx="7705853" cy="1466850"/>
          <wp:effectExtent l="0" t="0" r="9525" b="0"/>
          <wp:wrapNone/>
          <wp:docPr id="39" name="Picture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05853" cy="1466850"/>
                  </a:xfrm>
                  <a:prstGeom prst="rect">
                    <a:avLst/>
                  </a:prstGeom>
                </pic:spPr>
              </pic:pic>
            </a:graphicData>
          </a:graphic>
          <wp14:sizeRelH relativeFrom="page">
            <wp14:pctWidth>0</wp14:pctWidth>
          </wp14:sizeRelH>
          <wp14:sizeRelV relativeFrom="page">
            <wp14:pctHeight>0</wp14:pctHeight>
          </wp14:sizeRelV>
        </wp:anchor>
      </w:drawing>
    </w:r>
    <w:r w:rsidR="003F3C16">
      <w:rPr>
        <w:color w:val="FFFFFF" w:themeColor="background1"/>
        <w:sz w:val="28"/>
        <w:szCs w:val="2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C6DE2" w14:textId="2758E6CE" w:rsidR="00DD476D" w:rsidRPr="00DD476D" w:rsidRDefault="00DD476D" w:rsidP="00DD476D">
    <w:pPr>
      <w:pStyle w:val="Header"/>
    </w:pPr>
    <w:r w:rsidRPr="0065376E">
      <w:rPr>
        <w:noProof/>
        <w:color w:val="FFFFFF" w:themeColor="background1"/>
        <w:sz w:val="28"/>
        <w:szCs w:val="28"/>
      </w:rPr>
      <w:drawing>
        <wp:anchor distT="0" distB="0" distL="114300" distR="114300" simplePos="0" relativeHeight="251658240" behindDoc="1" locked="0" layoutInCell="1" allowOverlap="1" wp14:anchorId="189B325F" wp14:editId="0CBD2396">
          <wp:simplePos x="0" y="0"/>
          <wp:positionH relativeFrom="page">
            <wp:align>left</wp:align>
          </wp:positionH>
          <wp:positionV relativeFrom="paragraph">
            <wp:posOffset>-463424</wp:posOffset>
          </wp:positionV>
          <wp:extent cx="7705853" cy="1466850"/>
          <wp:effectExtent l="0" t="0" r="9525" b="0"/>
          <wp:wrapNone/>
          <wp:docPr id="40" name="Picture 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05853" cy="14668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30401"/>
    <w:multiLevelType w:val="hybridMultilevel"/>
    <w:tmpl w:val="9F5AE854"/>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47116BC"/>
    <w:multiLevelType w:val="hybridMultilevel"/>
    <w:tmpl w:val="E050E4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9E21BF"/>
    <w:multiLevelType w:val="hybridMultilevel"/>
    <w:tmpl w:val="A618603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1447E72"/>
    <w:multiLevelType w:val="hybridMultilevel"/>
    <w:tmpl w:val="5C92AB1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39B46F8"/>
    <w:multiLevelType w:val="hybridMultilevel"/>
    <w:tmpl w:val="D60287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C9F2CFF"/>
    <w:multiLevelType w:val="hybridMultilevel"/>
    <w:tmpl w:val="EA64A3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F9F5946"/>
    <w:multiLevelType w:val="hybridMultilevel"/>
    <w:tmpl w:val="CC30C1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0627E01"/>
    <w:multiLevelType w:val="hybridMultilevel"/>
    <w:tmpl w:val="7D2454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1D065B7"/>
    <w:multiLevelType w:val="hybridMultilevel"/>
    <w:tmpl w:val="C890B2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26073E3"/>
    <w:multiLevelType w:val="hybridMultilevel"/>
    <w:tmpl w:val="579EAA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7DE262F"/>
    <w:multiLevelType w:val="hybridMultilevel"/>
    <w:tmpl w:val="989C394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2CAD30D2"/>
    <w:multiLevelType w:val="hybridMultilevel"/>
    <w:tmpl w:val="952EAFA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30F96B7A"/>
    <w:multiLevelType w:val="hybridMultilevel"/>
    <w:tmpl w:val="EDCC37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450794E"/>
    <w:multiLevelType w:val="hybridMultilevel"/>
    <w:tmpl w:val="D9ECD7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8EC4F49"/>
    <w:multiLevelType w:val="hybridMultilevel"/>
    <w:tmpl w:val="B3101B8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53970BBB"/>
    <w:multiLevelType w:val="hybridMultilevel"/>
    <w:tmpl w:val="78D402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8F7577D"/>
    <w:multiLevelType w:val="hybridMultilevel"/>
    <w:tmpl w:val="E4DEB8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A5E0FFC"/>
    <w:multiLevelType w:val="hybridMultilevel"/>
    <w:tmpl w:val="D0DAFB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0585897"/>
    <w:multiLevelType w:val="hybridMultilevel"/>
    <w:tmpl w:val="CB5414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26759AA"/>
    <w:multiLevelType w:val="hybridMultilevel"/>
    <w:tmpl w:val="5BD8EAC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656F1B7B"/>
    <w:multiLevelType w:val="hybridMultilevel"/>
    <w:tmpl w:val="07B62270"/>
    <w:lvl w:ilvl="0" w:tplc="FFFFFFF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6D5D5238"/>
    <w:multiLevelType w:val="hybridMultilevel"/>
    <w:tmpl w:val="0568DB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EED490A"/>
    <w:multiLevelType w:val="hybridMultilevel"/>
    <w:tmpl w:val="99F245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48644870">
    <w:abstractNumId w:val="21"/>
  </w:num>
  <w:num w:numId="2" w16cid:durableId="1880168606">
    <w:abstractNumId w:val="11"/>
  </w:num>
  <w:num w:numId="3" w16cid:durableId="1928801600">
    <w:abstractNumId w:val="14"/>
  </w:num>
  <w:num w:numId="4" w16cid:durableId="1602764547">
    <w:abstractNumId w:val="19"/>
  </w:num>
  <w:num w:numId="5" w16cid:durableId="2017998640">
    <w:abstractNumId w:val="10"/>
  </w:num>
  <w:num w:numId="6" w16cid:durableId="330572495">
    <w:abstractNumId w:val="2"/>
  </w:num>
  <w:num w:numId="7" w16cid:durableId="1138304103">
    <w:abstractNumId w:val="0"/>
  </w:num>
  <w:num w:numId="8" w16cid:durableId="2061394320">
    <w:abstractNumId w:val="20"/>
  </w:num>
  <w:num w:numId="9" w16cid:durableId="1826971847">
    <w:abstractNumId w:val="18"/>
  </w:num>
  <w:num w:numId="10" w16cid:durableId="1114058633">
    <w:abstractNumId w:val="12"/>
  </w:num>
  <w:num w:numId="11" w16cid:durableId="1770346668">
    <w:abstractNumId w:val="8"/>
  </w:num>
  <w:num w:numId="12" w16cid:durableId="1223101611">
    <w:abstractNumId w:val="13"/>
  </w:num>
  <w:num w:numId="13" w16cid:durableId="1313411473">
    <w:abstractNumId w:val="9"/>
  </w:num>
  <w:num w:numId="14" w16cid:durableId="1314023116">
    <w:abstractNumId w:val="4"/>
  </w:num>
  <w:num w:numId="15" w16cid:durableId="1224635098">
    <w:abstractNumId w:val="1"/>
  </w:num>
  <w:num w:numId="16" w16cid:durableId="1847792834">
    <w:abstractNumId w:val="16"/>
  </w:num>
  <w:num w:numId="17" w16cid:durableId="1531602801">
    <w:abstractNumId w:val="17"/>
  </w:num>
  <w:num w:numId="18" w16cid:durableId="471686">
    <w:abstractNumId w:val="6"/>
  </w:num>
  <w:num w:numId="19" w16cid:durableId="893353433">
    <w:abstractNumId w:val="15"/>
  </w:num>
  <w:num w:numId="20" w16cid:durableId="296836271">
    <w:abstractNumId w:val="22"/>
  </w:num>
  <w:num w:numId="21" w16cid:durableId="1515874087">
    <w:abstractNumId w:val="3"/>
  </w:num>
  <w:num w:numId="22" w16cid:durableId="1594630503">
    <w:abstractNumId w:val="5"/>
  </w:num>
  <w:num w:numId="23" w16cid:durableId="1989312401">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grammar="clean"/>
  <w:trackRevisions/>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D9A"/>
    <w:rsid w:val="00000241"/>
    <w:rsid w:val="0000036D"/>
    <w:rsid w:val="00000401"/>
    <w:rsid w:val="000004E2"/>
    <w:rsid w:val="000006BE"/>
    <w:rsid w:val="000007D3"/>
    <w:rsid w:val="00000F19"/>
    <w:rsid w:val="000010D0"/>
    <w:rsid w:val="000010E8"/>
    <w:rsid w:val="00001260"/>
    <w:rsid w:val="00001F6A"/>
    <w:rsid w:val="00001FD4"/>
    <w:rsid w:val="000027E9"/>
    <w:rsid w:val="00002B15"/>
    <w:rsid w:val="00002FD5"/>
    <w:rsid w:val="0000314A"/>
    <w:rsid w:val="0000369C"/>
    <w:rsid w:val="00003A5F"/>
    <w:rsid w:val="00003D8C"/>
    <w:rsid w:val="00003DC2"/>
    <w:rsid w:val="00003E5B"/>
    <w:rsid w:val="00004C00"/>
    <w:rsid w:val="000056F6"/>
    <w:rsid w:val="000057A3"/>
    <w:rsid w:val="00005931"/>
    <w:rsid w:val="00005A32"/>
    <w:rsid w:val="00005A51"/>
    <w:rsid w:val="00005C5F"/>
    <w:rsid w:val="00005CFA"/>
    <w:rsid w:val="00005CFE"/>
    <w:rsid w:val="00005EB0"/>
    <w:rsid w:val="00005F1B"/>
    <w:rsid w:val="00005FEE"/>
    <w:rsid w:val="00006908"/>
    <w:rsid w:val="00006A17"/>
    <w:rsid w:val="00006C0E"/>
    <w:rsid w:val="0000719E"/>
    <w:rsid w:val="00007237"/>
    <w:rsid w:val="0000747C"/>
    <w:rsid w:val="000100CE"/>
    <w:rsid w:val="00010132"/>
    <w:rsid w:val="00010CC7"/>
    <w:rsid w:val="00010E4F"/>
    <w:rsid w:val="00010E50"/>
    <w:rsid w:val="000114A8"/>
    <w:rsid w:val="000114B0"/>
    <w:rsid w:val="00011596"/>
    <w:rsid w:val="000117A3"/>
    <w:rsid w:val="000117E2"/>
    <w:rsid w:val="00011881"/>
    <w:rsid w:val="00011E97"/>
    <w:rsid w:val="00011EBF"/>
    <w:rsid w:val="00011F39"/>
    <w:rsid w:val="000120CB"/>
    <w:rsid w:val="00012434"/>
    <w:rsid w:val="00012538"/>
    <w:rsid w:val="00012DE2"/>
    <w:rsid w:val="0001330C"/>
    <w:rsid w:val="000133CB"/>
    <w:rsid w:val="00013746"/>
    <w:rsid w:val="00013A70"/>
    <w:rsid w:val="00013FDD"/>
    <w:rsid w:val="0001422F"/>
    <w:rsid w:val="00014AB7"/>
    <w:rsid w:val="00015075"/>
    <w:rsid w:val="00015363"/>
    <w:rsid w:val="00015D1E"/>
    <w:rsid w:val="00015DB2"/>
    <w:rsid w:val="00016105"/>
    <w:rsid w:val="0001645D"/>
    <w:rsid w:val="000168AF"/>
    <w:rsid w:val="00016AD8"/>
    <w:rsid w:val="00016B2C"/>
    <w:rsid w:val="00016DF9"/>
    <w:rsid w:val="00016E1C"/>
    <w:rsid w:val="000172A1"/>
    <w:rsid w:val="000173DC"/>
    <w:rsid w:val="00017695"/>
    <w:rsid w:val="0001792C"/>
    <w:rsid w:val="00017D6C"/>
    <w:rsid w:val="00017E55"/>
    <w:rsid w:val="00020652"/>
    <w:rsid w:val="00020986"/>
    <w:rsid w:val="00020C29"/>
    <w:rsid w:val="00020C3D"/>
    <w:rsid w:val="00020FCC"/>
    <w:rsid w:val="00021123"/>
    <w:rsid w:val="0002127B"/>
    <w:rsid w:val="00021397"/>
    <w:rsid w:val="00021AF1"/>
    <w:rsid w:val="00021C9E"/>
    <w:rsid w:val="00021CDA"/>
    <w:rsid w:val="00021E1E"/>
    <w:rsid w:val="00022092"/>
    <w:rsid w:val="0002230C"/>
    <w:rsid w:val="00022606"/>
    <w:rsid w:val="0002292F"/>
    <w:rsid w:val="00022D3E"/>
    <w:rsid w:val="00022E91"/>
    <w:rsid w:val="00023074"/>
    <w:rsid w:val="000234D3"/>
    <w:rsid w:val="000236FD"/>
    <w:rsid w:val="00023792"/>
    <w:rsid w:val="00023A70"/>
    <w:rsid w:val="00023E55"/>
    <w:rsid w:val="000245C2"/>
    <w:rsid w:val="00024A99"/>
    <w:rsid w:val="0002513F"/>
    <w:rsid w:val="0002587B"/>
    <w:rsid w:val="000261C0"/>
    <w:rsid w:val="000264A2"/>
    <w:rsid w:val="000277C1"/>
    <w:rsid w:val="00030255"/>
    <w:rsid w:val="000306AD"/>
    <w:rsid w:val="00030758"/>
    <w:rsid w:val="0003090E"/>
    <w:rsid w:val="00030C74"/>
    <w:rsid w:val="00031337"/>
    <w:rsid w:val="00031731"/>
    <w:rsid w:val="000318FC"/>
    <w:rsid w:val="000322FC"/>
    <w:rsid w:val="000323F8"/>
    <w:rsid w:val="00032753"/>
    <w:rsid w:val="00032DFC"/>
    <w:rsid w:val="00033446"/>
    <w:rsid w:val="000338E2"/>
    <w:rsid w:val="00033D2F"/>
    <w:rsid w:val="00033FF9"/>
    <w:rsid w:val="00033FFE"/>
    <w:rsid w:val="0003415C"/>
    <w:rsid w:val="00034499"/>
    <w:rsid w:val="00034D96"/>
    <w:rsid w:val="000356C2"/>
    <w:rsid w:val="0003570F"/>
    <w:rsid w:val="000358AE"/>
    <w:rsid w:val="00035DCE"/>
    <w:rsid w:val="00035F0D"/>
    <w:rsid w:val="0003604C"/>
    <w:rsid w:val="000361A3"/>
    <w:rsid w:val="00036427"/>
    <w:rsid w:val="00036472"/>
    <w:rsid w:val="000364C5"/>
    <w:rsid w:val="00036565"/>
    <w:rsid w:val="0003668D"/>
    <w:rsid w:val="00036EBA"/>
    <w:rsid w:val="00036F7F"/>
    <w:rsid w:val="0003735C"/>
    <w:rsid w:val="00037BB3"/>
    <w:rsid w:val="00037BBD"/>
    <w:rsid w:val="00037C71"/>
    <w:rsid w:val="00040009"/>
    <w:rsid w:val="00040088"/>
    <w:rsid w:val="00040A8A"/>
    <w:rsid w:val="00040CE9"/>
    <w:rsid w:val="00040F6D"/>
    <w:rsid w:val="00041140"/>
    <w:rsid w:val="0004185F"/>
    <w:rsid w:val="00041CE7"/>
    <w:rsid w:val="000421A1"/>
    <w:rsid w:val="000421C4"/>
    <w:rsid w:val="00042927"/>
    <w:rsid w:val="00042A6A"/>
    <w:rsid w:val="000432C3"/>
    <w:rsid w:val="00043421"/>
    <w:rsid w:val="0004344D"/>
    <w:rsid w:val="00043929"/>
    <w:rsid w:val="00043C66"/>
    <w:rsid w:val="00043DE6"/>
    <w:rsid w:val="00044A83"/>
    <w:rsid w:val="00044B7C"/>
    <w:rsid w:val="00045193"/>
    <w:rsid w:val="0004528C"/>
    <w:rsid w:val="000452B2"/>
    <w:rsid w:val="00045DA8"/>
    <w:rsid w:val="000468A4"/>
    <w:rsid w:val="00046C82"/>
    <w:rsid w:val="00047378"/>
    <w:rsid w:val="00047846"/>
    <w:rsid w:val="00047FC3"/>
    <w:rsid w:val="00050518"/>
    <w:rsid w:val="00050533"/>
    <w:rsid w:val="00050A08"/>
    <w:rsid w:val="00050D61"/>
    <w:rsid w:val="000510E4"/>
    <w:rsid w:val="000511C4"/>
    <w:rsid w:val="00051626"/>
    <w:rsid w:val="00051F3B"/>
    <w:rsid w:val="000521C0"/>
    <w:rsid w:val="0005227D"/>
    <w:rsid w:val="00052283"/>
    <w:rsid w:val="000525EC"/>
    <w:rsid w:val="00052879"/>
    <w:rsid w:val="00052A9A"/>
    <w:rsid w:val="00052E65"/>
    <w:rsid w:val="00052E76"/>
    <w:rsid w:val="00052F2B"/>
    <w:rsid w:val="000535B8"/>
    <w:rsid w:val="000539C8"/>
    <w:rsid w:val="00053EA5"/>
    <w:rsid w:val="00054284"/>
    <w:rsid w:val="0005485C"/>
    <w:rsid w:val="00055130"/>
    <w:rsid w:val="0005513F"/>
    <w:rsid w:val="000552AB"/>
    <w:rsid w:val="000553DC"/>
    <w:rsid w:val="00055548"/>
    <w:rsid w:val="000555D3"/>
    <w:rsid w:val="0005603B"/>
    <w:rsid w:val="00056726"/>
    <w:rsid w:val="00056802"/>
    <w:rsid w:val="0005696D"/>
    <w:rsid w:val="00056B68"/>
    <w:rsid w:val="00056DCB"/>
    <w:rsid w:val="000573E9"/>
    <w:rsid w:val="00057507"/>
    <w:rsid w:val="000579C4"/>
    <w:rsid w:val="0006015C"/>
    <w:rsid w:val="000601A7"/>
    <w:rsid w:val="00060299"/>
    <w:rsid w:val="000602C2"/>
    <w:rsid w:val="00060BB0"/>
    <w:rsid w:val="000610BE"/>
    <w:rsid w:val="0006138B"/>
    <w:rsid w:val="0006141C"/>
    <w:rsid w:val="0006179E"/>
    <w:rsid w:val="00061B13"/>
    <w:rsid w:val="00061C00"/>
    <w:rsid w:val="00061F8C"/>
    <w:rsid w:val="000624C6"/>
    <w:rsid w:val="000627BD"/>
    <w:rsid w:val="00063089"/>
    <w:rsid w:val="00063425"/>
    <w:rsid w:val="00063692"/>
    <w:rsid w:val="00063707"/>
    <w:rsid w:val="000638BE"/>
    <w:rsid w:val="00063A01"/>
    <w:rsid w:val="00063A50"/>
    <w:rsid w:val="0006459A"/>
    <w:rsid w:val="00064CC3"/>
    <w:rsid w:val="00064EE6"/>
    <w:rsid w:val="00064F90"/>
    <w:rsid w:val="0006522E"/>
    <w:rsid w:val="00065FFC"/>
    <w:rsid w:val="00066D0C"/>
    <w:rsid w:val="000675FB"/>
    <w:rsid w:val="00067CC2"/>
    <w:rsid w:val="00067E0E"/>
    <w:rsid w:val="00067F34"/>
    <w:rsid w:val="0007008D"/>
    <w:rsid w:val="000702AE"/>
    <w:rsid w:val="000702E8"/>
    <w:rsid w:val="0007046F"/>
    <w:rsid w:val="00070C82"/>
    <w:rsid w:val="0007106D"/>
    <w:rsid w:val="0007129B"/>
    <w:rsid w:val="00071734"/>
    <w:rsid w:val="0007196A"/>
    <w:rsid w:val="00071C24"/>
    <w:rsid w:val="00071D4C"/>
    <w:rsid w:val="00072980"/>
    <w:rsid w:val="00072C84"/>
    <w:rsid w:val="0007327D"/>
    <w:rsid w:val="000732AC"/>
    <w:rsid w:val="00073429"/>
    <w:rsid w:val="000744D2"/>
    <w:rsid w:val="0007516B"/>
    <w:rsid w:val="00075435"/>
    <w:rsid w:val="000757B9"/>
    <w:rsid w:val="00076219"/>
    <w:rsid w:val="00076484"/>
    <w:rsid w:val="00076AA3"/>
    <w:rsid w:val="000776AB"/>
    <w:rsid w:val="000777CA"/>
    <w:rsid w:val="00077A89"/>
    <w:rsid w:val="000800DB"/>
    <w:rsid w:val="000801A1"/>
    <w:rsid w:val="00080A2E"/>
    <w:rsid w:val="00080C72"/>
    <w:rsid w:val="000811DF"/>
    <w:rsid w:val="00081210"/>
    <w:rsid w:val="0008138D"/>
    <w:rsid w:val="00081504"/>
    <w:rsid w:val="0008193B"/>
    <w:rsid w:val="00081E0C"/>
    <w:rsid w:val="000820A0"/>
    <w:rsid w:val="00082280"/>
    <w:rsid w:val="00082C3F"/>
    <w:rsid w:val="00082C59"/>
    <w:rsid w:val="00082F8B"/>
    <w:rsid w:val="000833A2"/>
    <w:rsid w:val="00084751"/>
    <w:rsid w:val="0008492F"/>
    <w:rsid w:val="00084AD8"/>
    <w:rsid w:val="00084FFD"/>
    <w:rsid w:val="000856F2"/>
    <w:rsid w:val="00085842"/>
    <w:rsid w:val="0008598F"/>
    <w:rsid w:val="00085FA4"/>
    <w:rsid w:val="00085FC4"/>
    <w:rsid w:val="00086AF5"/>
    <w:rsid w:val="00086E55"/>
    <w:rsid w:val="00087748"/>
    <w:rsid w:val="00087AA0"/>
    <w:rsid w:val="00087FD2"/>
    <w:rsid w:val="00090764"/>
    <w:rsid w:val="00090BA5"/>
    <w:rsid w:val="00090C87"/>
    <w:rsid w:val="00090E07"/>
    <w:rsid w:val="00091EDE"/>
    <w:rsid w:val="00091F73"/>
    <w:rsid w:val="0009239F"/>
    <w:rsid w:val="000926C9"/>
    <w:rsid w:val="00092D90"/>
    <w:rsid w:val="00093735"/>
    <w:rsid w:val="00093DB0"/>
    <w:rsid w:val="00093E69"/>
    <w:rsid w:val="00093EBE"/>
    <w:rsid w:val="0009493B"/>
    <w:rsid w:val="00094D55"/>
    <w:rsid w:val="0009500B"/>
    <w:rsid w:val="0009500F"/>
    <w:rsid w:val="00095323"/>
    <w:rsid w:val="00095388"/>
    <w:rsid w:val="000953AC"/>
    <w:rsid w:val="00095417"/>
    <w:rsid w:val="00095516"/>
    <w:rsid w:val="00095EC4"/>
    <w:rsid w:val="0009685C"/>
    <w:rsid w:val="00096B16"/>
    <w:rsid w:val="00096B5B"/>
    <w:rsid w:val="00096E6D"/>
    <w:rsid w:val="0009727D"/>
    <w:rsid w:val="0009770F"/>
    <w:rsid w:val="00097CFA"/>
    <w:rsid w:val="000A02A9"/>
    <w:rsid w:val="000A036C"/>
    <w:rsid w:val="000A03FD"/>
    <w:rsid w:val="000A0853"/>
    <w:rsid w:val="000A1057"/>
    <w:rsid w:val="000A1364"/>
    <w:rsid w:val="000A142C"/>
    <w:rsid w:val="000A1AAE"/>
    <w:rsid w:val="000A216C"/>
    <w:rsid w:val="000A228E"/>
    <w:rsid w:val="000A2CF8"/>
    <w:rsid w:val="000A36B6"/>
    <w:rsid w:val="000A3F05"/>
    <w:rsid w:val="000A41C7"/>
    <w:rsid w:val="000A49E9"/>
    <w:rsid w:val="000A4D08"/>
    <w:rsid w:val="000A5628"/>
    <w:rsid w:val="000A57B0"/>
    <w:rsid w:val="000A58D3"/>
    <w:rsid w:val="000A5911"/>
    <w:rsid w:val="000A5A75"/>
    <w:rsid w:val="000A5A7A"/>
    <w:rsid w:val="000A5D55"/>
    <w:rsid w:val="000A5D9A"/>
    <w:rsid w:val="000A6225"/>
    <w:rsid w:val="000A645D"/>
    <w:rsid w:val="000A6686"/>
    <w:rsid w:val="000A6D3E"/>
    <w:rsid w:val="000A6E0F"/>
    <w:rsid w:val="000A72E3"/>
    <w:rsid w:val="000A7B2A"/>
    <w:rsid w:val="000A7D9F"/>
    <w:rsid w:val="000B0185"/>
    <w:rsid w:val="000B0211"/>
    <w:rsid w:val="000B0481"/>
    <w:rsid w:val="000B0757"/>
    <w:rsid w:val="000B0817"/>
    <w:rsid w:val="000B0F14"/>
    <w:rsid w:val="000B0F18"/>
    <w:rsid w:val="000B16C2"/>
    <w:rsid w:val="000B182D"/>
    <w:rsid w:val="000B1DA7"/>
    <w:rsid w:val="000B1FE5"/>
    <w:rsid w:val="000B233E"/>
    <w:rsid w:val="000B234E"/>
    <w:rsid w:val="000B2352"/>
    <w:rsid w:val="000B25ED"/>
    <w:rsid w:val="000B2C0D"/>
    <w:rsid w:val="000B2D0E"/>
    <w:rsid w:val="000B3710"/>
    <w:rsid w:val="000B3836"/>
    <w:rsid w:val="000B394A"/>
    <w:rsid w:val="000B39DA"/>
    <w:rsid w:val="000B3B4A"/>
    <w:rsid w:val="000B40AE"/>
    <w:rsid w:val="000B413A"/>
    <w:rsid w:val="000B473F"/>
    <w:rsid w:val="000B4A40"/>
    <w:rsid w:val="000B4D43"/>
    <w:rsid w:val="000B4E4C"/>
    <w:rsid w:val="000B5335"/>
    <w:rsid w:val="000B53F1"/>
    <w:rsid w:val="000B59BB"/>
    <w:rsid w:val="000B5BD2"/>
    <w:rsid w:val="000B63AE"/>
    <w:rsid w:val="000B68AB"/>
    <w:rsid w:val="000B6CD0"/>
    <w:rsid w:val="000B6DF0"/>
    <w:rsid w:val="000B7A43"/>
    <w:rsid w:val="000B7DB7"/>
    <w:rsid w:val="000C037E"/>
    <w:rsid w:val="000C0677"/>
    <w:rsid w:val="000C0717"/>
    <w:rsid w:val="000C078B"/>
    <w:rsid w:val="000C0830"/>
    <w:rsid w:val="000C08B0"/>
    <w:rsid w:val="000C0CF6"/>
    <w:rsid w:val="000C0E1A"/>
    <w:rsid w:val="000C10B9"/>
    <w:rsid w:val="000C1179"/>
    <w:rsid w:val="000C13A7"/>
    <w:rsid w:val="000C18C1"/>
    <w:rsid w:val="000C1C25"/>
    <w:rsid w:val="000C1E2C"/>
    <w:rsid w:val="000C22E8"/>
    <w:rsid w:val="000C263E"/>
    <w:rsid w:val="000C27B2"/>
    <w:rsid w:val="000C2B76"/>
    <w:rsid w:val="000C2C7A"/>
    <w:rsid w:val="000C2E93"/>
    <w:rsid w:val="000C3456"/>
    <w:rsid w:val="000C36CC"/>
    <w:rsid w:val="000C4652"/>
    <w:rsid w:val="000C4735"/>
    <w:rsid w:val="000C4C0A"/>
    <w:rsid w:val="000C4CA5"/>
    <w:rsid w:val="000C4E5A"/>
    <w:rsid w:val="000C5647"/>
    <w:rsid w:val="000C5991"/>
    <w:rsid w:val="000C5BC3"/>
    <w:rsid w:val="000C5FAC"/>
    <w:rsid w:val="000C667F"/>
    <w:rsid w:val="000C6B0D"/>
    <w:rsid w:val="000C6E0D"/>
    <w:rsid w:val="000C6E81"/>
    <w:rsid w:val="000C73E7"/>
    <w:rsid w:val="000D0849"/>
    <w:rsid w:val="000D0893"/>
    <w:rsid w:val="000D0C5B"/>
    <w:rsid w:val="000D1220"/>
    <w:rsid w:val="000D1850"/>
    <w:rsid w:val="000D1EF2"/>
    <w:rsid w:val="000D2039"/>
    <w:rsid w:val="000D234D"/>
    <w:rsid w:val="000D271F"/>
    <w:rsid w:val="000D2C85"/>
    <w:rsid w:val="000D2CBE"/>
    <w:rsid w:val="000D30BC"/>
    <w:rsid w:val="000D3376"/>
    <w:rsid w:val="000D393B"/>
    <w:rsid w:val="000D3A64"/>
    <w:rsid w:val="000D3DD7"/>
    <w:rsid w:val="000D4539"/>
    <w:rsid w:val="000D4A6E"/>
    <w:rsid w:val="000D4DC2"/>
    <w:rsid w:val="000D5D2A"/>
    <w:rsid w:val="000D5DD4"/>
    <w:rsid w:val="000D6394"/>
    <w:rsid w:val="000D6AE2"/>
    <w:rsid w:val="000D6B3E"/>
    <w:rsid w:val="000D775B"/>
    <w:rsid w:val="000E052D"/>
    <w:rsid w:val="000E095C"/>
    <w:rsid w:val="000E0AAB"/>
    <w:rsid w:val="000E0B7A"/>
    <w:rsid w:val="000E0C43"/>
    <w:rsid w:val="000E105F"/>
    <w:rsid w:val="000E1074"/>
    <w:rsid w:val="000E1083"/>
    <w:rsid w:val="000E1123"/>
    <w:rsid w:val="000E1810"/>
    <w:rsid w:val="000E1B0B"/>
    <w:rsid w:val="000E1BF2"/>
    <w:rsid w:val="000E1C21"/>
    <w:rsid w:val="000E1EB9"/>
    <w:rsid w:val="000E29D0"/>
    <w:rsid w:val="000E2C5A"/>
    <w:rsid w:val="000E2DD8"/>
    <w:rsid w:val="000E2DDD"/>
    <w:rsid w:val="000E2F33"/>
    <w:rsid w:val="000E32EF"/>
    <w:rsid w:val="000E33A7"/>
    <w:rsid w:val="000E33CD"/>
    <w:rsid w:val="000E34AE"/>
    <w:rsid w:val="000E35FC"/>
    <w:rsid w:val="000E3B4E"/>
    <w:rsid w:val="000E3DA5"/>
    <w:rsid w:val="000E3E45"/>
    <w:rsid w:val="000E445A"/>
    <w:rsid w:val="000E4C19"/>
    <w:rsid w:val="000E4E44"/>
    <w:rsid w:val="000E51C2"/>
    <w:rsid w:val="000E5217"/>
    <w:rsid w:val="000E5793"/>
    <w:rsid w:val="000E5DF9"/>
    <w:rsid w:val="000E643D"/>
    <w:rsid w:val="000E6AB8"/>
    <w:rsid w:val="000E6B20"/>
    <w:rsid w:val="000E6EE8"/>
    <w:rsid w:val="000E73AD"/>
    <w:rsid w:val="000E7524"/>
    <w:rsid w:val="000E77D8"/>
    <w:rsid w:val="000E7B09"/>
    <w:rsid w:val="000E7C6F"/>
    <w:rsid w:val="000F038A"/>
    <w:rsid w:val="000F050C"/>
    <w:rsid w:val="000F0974"/>
    <w:rsid w:val="000F0AB3"/>
    <w:rsid w:val="000F0D66"/>
    <w:rsid w:val="000F1206"/>
    <w:rsid w:val="000F122E"/>
    <w:rsid w:val="000F2217"/>
    <w:rsid w:val="000F250C"/>
    <w:rsid w:val="000F2AD8"/>
    <w:rsid w:val="000F2E0F"/>
    <w:rsid w:val="000F3285"/>
    <w:rsid w:val="000F336D"/>
    <w:rsid w:val="000F3868"/>
    <w:rsid w:val="000F4259"/>
    <w:rsid w:val="000F4C2B"/>
    <w:rsid w:val="000F4CD9"/>
    <w:rsid w:val="000F4D61"/>
    <w:rsid w:val="000F54FB"/>
    <w:rsid w:val="000F59FF"/>
    <w:rsid w:val="000F5C69"/>
    <w:rsid w:val="000F5D61"/>
    <w:rsid w:val="000F5DB5"/>
    <w:rsid w:val="000F5F5F"/>
    <w:rsid w:val="000F6291"/>
    <w:rsid w:val="000F62A9"/>
    <w:rsid w:val="000F6467"/>
    <w:rsid w:val="000F6C83"/>
    <w:rsid w:val="000F7409"/>
    <w:rsid w:val="000F7869"/>
    <w:rsid w:val="000F7CD9"/>
    <w:rsid w:val="000F7F9E"/>
    <w:rsid w:val="0010000F"/>
    <w:rsid w:val="00100722"/>
    <w:rsid w:val="00100B8B"/>
    <w:rsid w:val="00100FB7"/>
    <w:rsid w:val="0010141D"/>
    <w:rsid w:val="00101B32"/>
    <w:rsid w:val="00101BB2"/>
    <w:rsid w:val="00101F19"/>
    <w:rsid w:val="0010255E"/>
    <w:rsid w:val="00102E38"/>
    <w:rsid w:val="00103026"/>
    <w:rsid w:val="0010313B"/>
    <w:rsid w:val="0010373F"/>
    <w:rsid w:val="00103803"/>
    <w:rsid w:val="00103E03"/>
    <w:rsid w:val="001054B0"/>
    <w:rsid w:val="0010561D"/>
    <w:rsid w:val="0010586B"/>
    <w:rsid w:val="0010592F"/>
    <w:rsid w:val="00105C50"/>
    <w:rsid w:val="00105E11"/>
    <w:rsid w:val="00106678"/>
    <w:rsid w:val="00106710"/>
    <w:rsid w:val="00106C89"/>
    <w:rsid w:val="0010731B"/>
    <w:rsid w:val="00107391"/>
    <w:rsid w:val="001075AF"/>
    <w:rsid w:val="00107E71"/>
    <w:rsid w:val="0011009C"/>
    <w:rsid w:val="001106D6"/>
    <w:rsid w:val="001107EB"/>
    <w:rsid w:val="001117D0"/>
    <w:rsid w:val="00111DF9"/>
    <w:rsid w:val="001127AA"/>
    <w:rsid w:val="001127C3"/>
    <w:rsid w:val="0011295D"/>
    <w:rsid w:val="00112B4C"/>
    <w:rsid w:val="00112D27"/>
    <w:rsid w:val="00112DC7"/>
    <w:rsid w:val="00112DCB"/>
    <w:rsid w:val="00112F64"/>
    <w:rsid w:val="00113541"/>
    <w:rsid w:val="00113B50"/>
    <w:rsid w:val="00113EEB"/>
    <w:rsid w:val="00114489"/>
    <w:rsid w:val="00114F27"/>
    <w:rsid w:val="0011501A"/>
    <w:rsid w:val="0011529B"/>
    <w:rsid w:val="001158D8"/>
    <w:rsid w:val="00115B8B"/>
    <w:rsid w:val="0011602F"/>
    <w:rsid w:val="00116281"/>
    <w:rsid w:val="00116555"/>
    <w:rsid w:val="001166B1"/>
    <w:rsid w:val="00116841"/>
    <w:rsid w:val="001176AF"/>
    <w:rsid w:val="001177D1"/>
    <w:rsid w:val="00117BFA"/>
    <w:rsid w:val="00120359"/>
    <w:rsid w:val="00120563"/>
    <w:rsid w:val="00120724"/>
    <w:rsid w:val="001214CF"/>
    <w:rsid w:val="00121901"/>
    <w:rsid w:val="00121BBD"/>
    <w:rsid w:val="0012202F"/>
    <w:rsid w:val="00122340"/>
    <w:rsid w:val="001223B8"/>
    <w:rsid w:val="00122AD0"/>
    <w:rsid w:val="00122DDF"/>
    <w:rsid w:val="00123752"/>
    <w:rsid w:val="001238F9"/>
    <w:rsid w:val="00123A61"/>
    <w:rsid w:val="00123F9A"/>
    <w:rsid w:val="001240CE"/>
    <w:rsid w:val="0012485C"/>
    <w:rsid w:val="00124EEC"/>
    <w:rsid w:val="00125353"/>
    <w:rsid w:val="001258D1"/>
    <w:rsid w:val="00126036"/>
    <w:rsid w:val="001260FB"/>
    <w:rsid w:val="001262E3"/>
    <w:rsid w:val="00126B16"/>
    <w:rsid w:val="00127CC0"/>
    <w:rsid w:val="001306A9"/>
    <w:rsid w:val="00130758"/>
    <w:rsid w:val="001308B5"/>
    <w:rsid w:val="001308DA"/>
    <w:rsid w:val="001309A9"/>
    <w:rsid w:val="00130F69"/>
    <w:rsid w:val="00130F97"/>
    <w:rsid w:val="0013102E"/>
    <w:rsid w:val="001314DE"/>
    <w:rsid w:val="001316EA"/>
    <w:rsid w:val="00131F7C"/>
    <w:rsid w:val="00132283"/>
    <w:rsid w:val="001325DA"/>
    <w:rsid w:val="00132813"/>
    <w:rsid w:val="001328D9"/>
    <w:rsid w:val="00132E06"/>
    <w:rsid w:val="00132FA2"/>
    <w:rsid w:val="001331C0"/>
    <w:rsid w:val="00133F20"/>
    <w:rsid w:val="001342E5"/>
    <w:rsid w:val="001348F7"/>
    <w:rsid w:val="00134A66"/>
    <w:rsid w:val="00135454"/>
    <w:rsid w:val="0013592A"/>
    <w:rsid w:val="00135A4F"/>
    <w:rsid w:val="00135DAC"/>
    <w:rsid w:val="001360C0"/>
    <w:rsid w:val="0013646B"/>
    <w:rsid w:val="001364A1"/>
    <w:rsid w:val="00136B89"/>
    <w:rsid w:val="001370F3"/>
    <w:rsid w:val="00137589"/>
    <w:rsid w:val="00137684"/>
    <w:rsid w:val="00137E14"/>
    <w:rsid w:val="00137FEE"/>
    <w:rsid w:val="0014024C"/>
    <w:rsid w:val="0014046E"/>
    <w:rsid w:val="001405A7"/>
    <w:rsid w:val="00140731"/>
    <w:rsid w:val="00140786"/>
    <w:rsid w:val="00140CA9"/>
    <w:rsid w:val="00140F5E"/>
    <w:rsid w:val="00141119"/>
    <w:rsid w:val="00141B12"/>
    <w:rsid w:val="00141BC7"/>
    <w:rsid w:val="00142000"/>
    <w:rsid w:val="0014275A"/>
    <w:rsid w:val="00142863"/>
    <w:rsid w:val="0014294E"/>
    <w:rsid w:val="00142A7E"/>
    <w:rsid w:val="001432AA"/>
    <w:rsid w:val="0014340B"/>
    <w:rsid w:val="001439CA"/>
    <w:rsid w:val="00143FDB"/>
    <w:rsid w:val="001440CC"/>
    <w:rsid w:val="0014410D"/>
    <w:rsid w:val="0014428D"/>
    <w:rsid w:val="001443B5"/>
    <w:rsid w:val="00144746"/>
    <w:rsid w:val="00144822"/>
    <w:rsid w:val="001448ED"/>
    <w:rsid w:val="00144DE6"/>
    <w:rsid w:val="00144F19"/>
    <w:rsid w:val="00144F66"/>
    <w:rsid w:val="001450FA"/>
    <w:rsid w:val="001456EF"/>
    <w:rsid w:val="0014610B"/>
    <w:rsid w:val="0014615A"/>
    <w:rsid w:val="001461A2"/>
    <w:rsid w:val="0014653B"/>
    <w:rsid w:val="00146826"/>
    <w:rsid w:val="001475AF"/>
    <w:rsid w:val="00147EB5"/>
    <w:rsid w:val="001502D4"/>
    <w:rsid w:val="0015041C"/>
    <w:rsid w:val="0015053E"/>
    <w:rsid w:val="001506BC"/>
    <w:rsid w:val="00150A4A"/>
    <w:rsid w:val="00150F5B"/>
    <w:rsid w:val="001511CC"/>
    <w:rsid w:val="001526EE"/>
    <w:rsid w:val="0015283D"/>
    <w:rsid w:val="00152B82"/>
    <w:rsid w:val="001532B7"/>
    <w:rsid w:val="00153390"/>
    <w:rsid w:val="00153B52"/>
    <w:rsid w:val="00153BBF"/>
    <w:rsid w:val="00153FDD"/>
    <w:rsid w:val="00154126"/>
    <w:rsid w:val="00154435"/>
    <w:rsid w:val="001546A1"/>
    <w:rsid w:val="00154BDE"/>
    <w:rsid w:val="00154CFF"/>
    <w:rsid w:val="00154D02"/>
    <w:rsid w:val="001553F8"/>
    <w:rsid w:val="00155874"/>
    <w:rsid w:val="00155A3D"/>
    <w:rsid w:val="00155BC5"/>
    <w:rsid w:val="00155DD6"/>
    <w:rsid w:val="001560F9"/>
    <w:rsid w:val="0015694F"/>
    <w:rsid w:val="001570C9"/>
    <w:rsid w:val="00157547"/>
    <w:rsid w:val="00157B8F"/>
    <w:rsid w:val="00157D41"/>
    <w:rsid w:val="00157F18"/>
    <w:rsid w:val="001603C4"/>
    <w:rsid w:val="001604AA"/>
    <w:rsid w:val="0016056D"/>
    <w:rsid w:val="00160BD6"/>
    <w:rsid w:val="00161451"/>
    <w:rsid w:val="00161925"/>
    <w:rsid w:val="00162117"/>
    <w:rsid w:val="001621AE"/>
    <w:rsid w:val="00162246"/>
    <w:rsid w:val="0016224A"/>
    <w:rsid w:val="001623A7"/>
    <w:rsid w:val="00162993"/>
    <w:rsid w:val="00162BC3"/>
    <w:rsid w:val="00162DC5"/>
    <w:rsid w:val="001638E8"/>
    <w:rsid w:val="001639F7"/>
    <w:rsid w:val="00163EBC"/>
    <w:rsid w:val="00163EF6"/>
    <w:rsid w:val="00165272"/>
    <w:rsid w:val="001652B5"/>
    <w:rsid w:val="001652E8"/>
    <w:rsid w:val="0016557F"/>
    <w:rsid w:val="001658A9"/>
    <w:rsid w:val="00165952"/>
    <w:rsid w:val="0016597D"/>
    <w:rsid w:val="00165C6F"/>
    <w:rsid w:val="001662A5"/>
    <w:rsid w:val="0016659C"/>
    <w:rsid w:val="00166605"/>
    <w:rsid w:val="001666B7"/>
    <w:rsid w:val="001669BE"/>
    <w:rsid w:val="00166C6A"/>
    <w:rsid w:val="001670C9"/>
    <w:rsid w:val="00167481"/>
    <w:rsid w:val="00167693"/>
    <w:rsid w:val="001676C5"/>
    <w:rsid w:val="0016777F"/>
    <w:rsid w:val="00167840"/>
    <w:rsid w:val="00167A7F"/>
    <w:rsid w:val="00167B54"/>
    <w:rsid w:val="00167C0B"/>
    <w:rsid w:val="00167C28"/>
    <w:rsid w:val="00167E9B"/>
    <w:rsid w:val="00167F28"/>
    <w:rsid w:val="0017038D"/>
    <w:rsid w:val="00170E1D"/>
    <w:rsid w:val="00171762"/>
    <w:rsid w:val="00171833"/>
    <w:rsid w:val="00171A6D"/>
    <w:rsid w:val="00172029"/>
    <w:rsid w:val="001722CE"/>
    <w:rsid w:val="00172400"/>
    <w:rsid w:val="0017257A"/>
    <w:rsid w:val="001726D0"/>
    <w:rsid w:val="00172E91"/>
    <w:rsid w:val="0017302A"/>
    <w:rsid w:val="00173649"/>
    <w:rsid w:val="001745CB"/>
    <w:rsid w:val="00174626"/>
    <w:rsid w:val="0017482A"/>
    <w:rsid w:val="00174A06"/>
    <w:rsid w:val="00174A32"/>
    <w:rsid w:val="00174B4A"/>
    <w:rsid w:val="00174CCF"/>
    <w:rsid w:val="00174F4B"/>
    <w:rsid w:val="001756E3"/>
    <w:rsid w:val="0017594B"/>
    <w:rsid w:val="00175B22"/>
    <w:rsid w:val="001762DC"/>
    <w:rsid w:val="00176388"/>
    <w:rsid w:val="001766D5"/>
    <w:rsid w:val="00176F43"/>
    <w:rsid w:val="00176FEE"/>
    <w:rsid w:val="001776DB"/>
    <w:rsid w:val="00177777"/>
    <w:rsid w:val="00180649"/>
    <w:rsid w:val="001809A4"/>
    <w:rsid w:val="0018113E"/>
    <w:rsid w:val="001818B0"/>
    <w:rsid w:val="00181A0D"/>
    <w:rsid w:val="00181EE8"/>
    <w:rsid w:val="0018238C"/>
    <w:rsid w:val="00182555"/>
    <w:rsid w:val="0018289D"/>
    <w:rsid w:val="00182981"/>
    <w:rsid w:val="00182B77"/>
    <w:rsid w:val="00183543"/>
    <w:rsid w:val="00183553"/>
    <w:rsid w:val="0018391D"/>
    <w:rsid w:val="00183A52"/>
    <w:rsid w:val="00183C42"/>
    <w:rsid w:val="00183D84"/>
    <w:rsid w:val="00184570"/>
    <w:rsid w:val="00185142"/>
    <w:rsid w:val="00185517"/>
    <w:rsid w:val="00185691"/>
    <w:rsid w:val="00185715"/>
    <w:rsid w:val="00186848"/>
    <w:rsid w:val="00186D76"/>
    <w:rsid w:val="00187220"/>
    <w:rsid w:val="001874CE"/>
    <w:rsid w:val="0018771F"/>
    <w:rsid w:val="0018782F"/>
    <w:rsid w:val="0018798F"/>
    <w:rsid w:val="0019010D"/>
    <w:rsid w:val="001901BD"/>
    <w:rsid w:val="00190AFA"/>
    <w:rsid w:val="00190B68"/>
    <w:rsid w:val="00190DE8"/>
    <w:rsid w:val="0019114F"/>
    <w:rsid w:val="00191383"/>
    <w:rsid w:val="001915E8"/>
    <w:rsid w:val="0019197C"/>
    <w:rsid w:val="001919C8"/>
    <w:rsid w:val="0019201D"/>
    <w:rsid w:val="00192250"/>
    <w:rsid w:val="00192AEC"/>
    <w:rsid w:val="00192C2C"/>
    <w:rsid w:val="00192FAD"/>
    <w:rsid w:val="001932E0"/>
    <w:rsid w:val="00193751"/>
    <w:rsid w:val="00193ABD"/>
    <w:rsid w:val="00193CE5"/>
    <w:rsid w:val="0019474B"/>
    <w:rsid w:val="00194D3B"/>
    <w:rsid w:val="00194D9F"/>
    <w:rsid w:val="00194EA0"/>
    <w:rsid w:val="001954A6"/>
    <w:rsid w:val="00195724"/>
    <w:rsid w:val="00195B7A"/>
    <w:rsid w:val="00195D3D"/>
    <w:rsid w:val="00196274"/>
    <w:rsid w:val="0019644B"/>
    <w:rsid w:val="00196712"/>
    <w:rsid w:val="00196847"/>
    <w:rsid w:val="00196AC5"/>
    <w:rsid w:val="00197D64"/>
    <w:rsid w:val="00197FCD"/>
    <w:rsid w:val="001A0346"/>
    <w:rsid w:val="001A0A98"/>
    <w:rsid w:val="001A0AF9"/>
    <w:rsid w:val="001A108B"/>
    <w:rsid w:val="001A1341"/>
    <w:rsid w:val="001A19D8"/>
    <w:rsid w:val="001A1ADC"/>
    <w:rsid w:val="001A1E92"/>
    <w:rsid w:val="001A1FAC"/>
    <w:rsid w:val="001A3A9B"/>
    <w:rsid w:val="001A3C2D"/>
    <w:rsid w:val="001A3F0A"/>
    <w:rsid w:val="001A3FFD"/>
    <w:rsid w:val="001A4182"/>
    <w:rsid w:val="001A4D3D"/>
    <w:rsid w:val="001A4E85"/>
    <w:rsid w:val="001A5C4A"/>
    <w:rsid w:val="001A6022"/>
    <w:rsid w:val="001A61B2"/>
    <w:rsid w:val="001A61B5"/>
    <w:rsid w:val="001A70D6"/>
    <w:rsid w:val="001A752F"/>
    <w:rsid w:val="001A7A1E"/>
    <w:rsid w:val="001A7D85"/>
    <w:rsid w:val="001B02EB"/>
    <w:rsid w:val="001B1804"/>
    <w:rsid w:val="001B1F66"/>
    <w:rsid w:val="001B234B"/>
    <w:rsid w:val="001B24FA"/>
    <w:rsid w:val="001B2806"/>
    <w:rsid w:val="001B2F13"/>
    <w:rsid w:val="001B30F2"/>
    <w:rsid w:val="001B3A92"/>
    <w:rsid w:val="001B3E5E"/>
    <w:rsid w:val="001B42CE"/>
    <w:rsid w:val="001B42FF"/>
    <w:rsid w:val="001B4855"/>
    <w:rsid w:val="001B4D5E"/>
    <w:rsid w:val="001B4E07"/>
    <w:rsid w:val="001B4EB8"/>
    <w:rsid w:val="001B4EEF"/>
    <w:rsid w:val="001B5111"/>
    <w:rsid w:val="001B561E"/>
    <w:rsid w:val="001B5639"/>
    <w:rsid w:val="001B5CB3"/>
    <w:rsid w:val="001B5F12"/>
    <w:rsid w:val="001B63B5"/>
    <w:rsid w:val="001B67A4"/>
    <w:rsid w:val="001B68E8"/>
    <w:rsid w:val="001B6B87"/>
    <w:rsid w:val="001B6C11"/>
    <w:rsid w:val="001B719D"/>
    <w:rsid w:val="001B7BAB"/>
    <w:rsid w:val="001B7D6F"/>
    <w:rsid w:val="001C05E1"/>
    <w:rsid w:val="001C08EB"/>
    <w:rsid w:val="001C0C0D"/>
    <w:rsid w:val="001C11E2"/>
    <w:rsid w:val="001C131C"/>
    <w:rsid w:val="001C180A"/>
    <w:rsid w:val="001C18A6"/>
    <w:rsid w:val="001C1A52"/>
    <w:rsid w:val="001C1F96"/>
    <w:rsid w:val="001C34F6"/>
    <w:rsid w:val="001C3939"/>
    <w:rsid w:val="001C3A11"/>
    <w:rsid w:val="001C3C02"/>
    <w:rsid w:val="001C3E76"/>
    <w:rsid w:val="001C3EC8"/>
    <w:rsid w:val="001C409D"/>
    <w:rsid w:val="001C4BE3"/>
    <w:rsid w:val="001C5542"/>
    <w:rsid w:val="001C583D"/>
    <w:rsid w:val="001C59F5"/>
    <w:rsid w:val="001C5D72"/>
    <w:rsid w:val="001C63AC"/>
    <w:rsid w:val="001C67D5"/>
    <w:rsid w:val="001C6ACA"/>
    <w:rsid w:val="001C6D42"/>
    <w:rsid w:val="001C734B"/>
    <w:rsid w:val="001C782C"/>
    <w:rsid w:val="001D0829"/>
    <w:rsid w:val="001D0D15"/>
    <w:rsid w:val="001D0E31"/>
    <w:rsid w:val="001D151E"/>
    <w:rsid w:val="001D186C"/>
    <w:rsid w:val="001D18E9"/>
    <w:rsid w:val="001D1ABA"/>
    <w:rsid w:val="001D2456"/>
    <w:rsid w:val="001D284E"/>
    <w:rsid w:val="001D29D6"/>
    <w:rsid w:val="001D2B3F"/>
    <w:rsid w:val="001D2E96"/>
    <w:rsid w:val="001D2EEA"/>
    <w:rsid w:val="001D31EF"/>
    <w:rsid w:val="001D3901"/>
    <w:rsid w:val="001D3973"/>
    <w:rsid w:val="001D4188"/>
    <w:rsid w:val="001D4319"/>
    <w:rsid w:val="001D473A"/>
    <w:rsid w:val="001D48A5"/>
    <w:rsid w:val="001D4A6F"/>
    <w:rsid w:val="001D4CBF"/>
    <w:rsid w:val="001D4EFA"/>
    <w:rsid w:val="001D56E2"/>
    <w:rsid w:val="001D5CA9"/>
    <w:rsid w:val="001D5F91"/>
    <w:rsid w:val="001D6719"/>
    <w:rsid w:val="001D6901"/>
    <w:rsid w:val="001D6E20"/>
    <w:rsid w:val="001D6EC9"/>
    <w:rsid w:val="001D705E"/>
    <w:rsid w:val="001D7228"/>
    <w:rsid w:val="001D754D"/>
    <w:rsid w:val="001D776E"/>
    <w:rsid w:val="001D7ACC"/>
    <w:rsid w:val="001D7BFA"/>
    <w:rsid w:val="001D7C3A"/>
    <w:rsid w:val="001E012C"/>
    <w:rsid w:val="001E0309"/>
    <w:rsid w:val="001E0370"/>
    <w:rsid w:val="001E0531"/>
    <w:rsid w:val="001E0C1A"/>
    <w:rsid w:val="001E0DD7"/>
    <w:rsid w:val="001E1069"/>
    <w:rsid w:val="001E11A1"/>
    <w:rsid w:val="001E12C9"/>
    <w:rsid w:val="001E1ECF"/>
    <w:rsid w:val="001E2209"/>
    <w:rsid w:val="001E231A"/>
    <w:rsid w:val="001E2DA0"/>
    <w:rsid w:val="001E3274"/>
    <w:rsid w:val="001E35EA"/>
    <w:rsid w:val="001E368C"/>
    <w:rsid w:val="001E3B52"/>
    <w:rsid w:val="001E3C49"/>
    <w:rsid w:val="001E4164"/>
    <w:rsid w:val="001E41D4"/>
    <w:rsid w:val="001E4347"/>
    <w:rsid w:val="001E4BCF"/>
    <w:rsid w:val="001E56AF"/>
    <w:rsid w:val="001E5C6A"/>
    <w:rsid w:val="001E5CC5"/>
    <w:rsid w:val="001E6306"/>
    <w:rsid w:val="001E6501"/>
    <w:rsid w:val="001E6BBD"/>
    <w:rsid w:val="001E6F01"/>
    <w:rsid w:val="001E72FA"/>
    <w:rsid w:val="001E7426"/>
    <w:rsid w:val="001E7BE0"/>
    <w:rsid w:val="001E7D62"/>
    <w:rsid w:val="001F023D"/>
    <w:rsid w:val="001F03F7"/>
    <w:rsid w:val="001F072C"/>
    <w:rsid w:val="001F0FA2"/>
    <w:rsid w:val="001F118A"/>
    <w:rsid w:val="001F148F"/>
    <w:rsid w:val="001F1761"/>
    <w:rsid w:val="001F1A70"/>
    <w:rsid w:val="001F1CA5"/>
    <w:rsid w:val="001F1E16"/>
    <w:rsid w:val="001F2179"/>
    <w:rsid w:val="001F2BA9"/>
    <w:rsid w:val="001F2D4D"/>
    <w:rsid w:val="001F2E8E"/>
    <w:rsid w:val="001F331C"/>
    <w:rsid w:val="001F3930"/>
    <w:rsid w:val="001F4045"/>
    <w:rsid w:val="001F426B"/>
    <w:rsid w:val="001F42B6"/>
    <w:rsid w:val="001F42C6"/>
    <w:rsid w:val="001F42F7"/>
    <w:rsid w:val="001F4839"/>
    <w:rsid w:val="001F4B1E"/>
    <w:rsid w:val="001F599C"/>
    <w:rsid w:val="001F5DFE"/>
    <w:rsid w:val="001F6654"/>
    <w:rsid w:val="001F66BE"/>
    <w:rsid w:val="001F6C66"/>
    <w:rsid w:val="001F70B5"/>
    <w:rsid w:val="001F7B25"/>
    <w:rsid w:val="001F7C25"/>
    <w:rsid w:val="0020056F"/>
    <w:rsid w:val="00200644"/>
    <w:rsid w:val="002016D1"/>
    <w:rsid w:val="00201A1C"/>
    <w:rsid w:val="00201DA8"/>
    <w:rsid w:val="002020AC"/>
    <w:rsid w:val="00202159"/>
    <w:rsid w:val="0020234F"/>
    <w:rsid w:val="00202958"/>
    <w:rsid w:val="00202EE7"/>
    <w:rsid w:val="002030CF"/>
    <w:rsid w:val="00203857"/>
    <w:rsid w:val="002039E2"/>
    <w:rsid w:val="002043DD"/>
    <w:rsid w:val="00204EB7"/>
    <w:rsid w:val="002053DE"/>
    <w:rsid w:val="002055FD"/>
    <w:rsid w:val="00205691"/>
    <w:rsid w:val="00205749"/>
    <w:rsid w:val="002067A0"/>
    <w:rsid w:val="00206A62"/>
    <w:rsid w:val="00206AE8"/>
    <w:rsid w:val="00206BD5"/>
    <w:rsid w:val="00206C08"/>
    <w:rsid w:val="00206CC8"/>
    <w:rsid w:val="002070F4"/>
    <w:rsid w:val="00207942"/>
    <w:rsid w:val="00207EE8"/>
    <w:rsid w:val="0021016F"/>
    <w:rsid w:val="00210AE3"/>
    <w:rsid w:val="00210BF8"/>
    <w:rsid w:val="00210D16"/>
    <w:rsid w:val="00211091"/>
    <w:rsid w:val="002118B7"/>
    <w:rsid w:val="00211981"/>
    <w:rsid w:val="00211A5B"/>
    <w:rsid w:val="00211DF6"/>
    <w:rsid w:val="002122D0"/>
    <w:rsid w:val="002129AD"/>
    <w:rsid w:val="00212C1C"/>
    <w:rsid w:val="00212C60"/>
    <w:rsid w:val="00212CD6"/>
    <w:rsid w:val="00213018"/>
    <w:rsid w:val="00213893"/>
    <w:rsid w:val="00213B7A"/>
    <w:rsid w:val="00213EDD"/>
    <w:rsid w:val="002141E8"/>
    <w:rsid w:val="00214250"/>
    <w:rsid w:val="00214659"/>
    <w:rsid w:val="002154CC"/>
    <w:rsid w:val="0021567F"/>
    <w:rsid w:val="00215C48"/>
    <w:rsid w:val="00216B76"/>
    <w:rsid w:val="00216C73"/>
    <w:rsid w:val="002170EE"/>
    <w:rsid w:val="00217354"/>
    <w:rsid w:val="0021762B"/>
    <w:rsid w:val="00217A89"/>
    <w:rsid w:val="00217CA3"/>
    <w:rsid w:val="00217D49"/>
    <w:rsid w:val="00217E84"/>
    <w:rsid w:val="002206A4"/>
    <w:rsid w:val="0022079D"/>
    <w:rsid w:val="00220D47"/>
    <w:rsid w:val="00220F3E"/>
    <w:rsid w:val="00221130"/>
    <w:rsid w:val="00221285"/>
    <w:rsid w:val="00221C23"/>
    <w:rsid w:val="002223B8"/>
    <w:rsid w:val="00222811"/>
    <w:rsid w:val="0022360A"/>
    <w:rsid w:val="00223D99"/>
    <w:rsid w:val="00223EDE"/>
    <w:rsid w:val="002246B9"/>
    <w:rsid w:val="002246FA"/>
    <w:rsid w:val="00225325"/>
    <w:rsid w:val="00225789"/>
    <w:rsid w:val="00225FC2"/>
    <w:rsid w:val="00226C6E"/>
    <w:rsid w:val="00227105"/>
    <w:rsid w:val="002273C4"/>
    <w:rsid w:val="00227910"/>
    <w:rsid w:val="0022794C"/>
    <w:rsid w:val="00227B2F"/>
    <w:rsid w:val="002301C2"/>
    <w:rsid w:val="0023053E"/>
    <w:rsid w:val="00230730"/>
    <w:rsid w:val="00230B30"/>
    <w:rsid w:val="00230BC0"/>
    <w:rsid w:val="00230D34"/>
    <w:rsid w:val="002311F8"/>
    <w:rsid w:val="0023175D"/>
    <w:rsid w:val="002320EA"/>
    <w:rsid w:val="00232317"/>
    <w:rsid w:val="0023266C"/>
    <w:rsid w:val="00232864"/>
    <w:rsid w:val="00232F77"/>
    <w:rsid w:val="00232FD2"/>
    <w:rsid w:val="00233212"/>
    <w:rsid w:val="00233230"/>
    <w:rsid w:val="00233472"/>
    <w:rsid w:val="00233A2B"/>
    <w:rsid w:val="002340B7"/>
    <w:rsid w:val="00234588"/>
    <w:rsid w:val="002345BE"/>
    <w:rsid w:val="0023499F"/>
    <w:rsid w:val="00234A3A"/>
    <w:rsid w:val="00234C35"/>
    <w:rsid w:val="00234D8D"/>
    <w:rsid w:val="00235376"/>
    <w:rsid w:val="00235883"/>
    <w:rsid w:val="00235C87"/>
    <w:rsid w:val="00236283"/>
    <w:rsid w:val="00236B2E"/>
    <w:rsid w:val="002370CA"/>
    <w:rsid w:val="00237151"/>
    <w:rsid w:val="00240232"/>
    <w:rsid w:val="0024036C"/>
    <w:rsid w:val="002408F8"/>
    <w:rsid w:val="00240E91"/>
    <w:rsid w:val="002413EA"/>
    <w:rsid w:val="0024159B"/>
    <w:rsid w:val="00241A42"/>
    <w:rsid w:val="00241B61"/>
    <w:rsid w:val="00241DFA"/>
    <w:rsid w:val="00242064"/>
    <w:rsid w:val="00242156"/>
    <w:rsid w:val="00242679"/>
    <w:rsid w:val="00242766"/>
    <w:rsid w:val="00242C6A"/>
    <w:rsid w:val="00243818"/>
    <w:rsid w:val="00243A85"/>
    <w:rsid w:val="00243AC1"/>
    <w:rsid w:val="00243C5E"/>
    <w:rsid w:val="00243EBB"/>
    <w:rsid w:val="00243F05"/>
    <w:rsid w:val="00244007"/>
    <w:rsid w:val="002442DF"/>
    <w:rsid w:val="00244553"/>
    <w:rsid w:val="002455B9"/>
    <w:rsid w:val="00245C14"/>
    <w:rsid w:val="00245DE9"/>
    <w:rsid w:val="0024701E"/>
    <w:rsid w:val="0024781F"/>
    <w:rsid w:val="00247A45"/>
    <w:rsid w:val="00247AA9"/>
    <w:rsid w:val="00247B4E"/>
    <w:rsid w:val="00247D6C"/>
    <w:rsid w:val="00250165"/>
    <w:rsid w:val="002505D6"/>
    <w:rsid w:val="00250E22"/>
    <w:rsid w:val="00251033"/>
    <w:rsid w:val="002512D1"/>
    <w:rsid w:val="002522D2"/>
    <w:rsid w:val="00252880"/>
    <w:rsid w:val="00252890"/>
    <w:rsid w:val="00252CBC"/>
    <w:rsid w:val="00252F73"/>
    <w:rsid w:val="0025362D"/>
    <w:rsid w:val="002547C8"/>
    <w:rsid w:val="002548B3"/>
    <w:rsid w:val="00254D1C"/>
    <w:rsid w:val="00254E82"/>
    <w:rsid w:val="002551B4"/>
    <w:rsid w:val="00255AA5"/>
    <w:rsid w:val="00255D23"/>
    <w:rsid w:val="002563B0"/>
    <w:rsid w:val="0025675C"/>
    <w:rsid w:val="002567B1"/>
    <w:rsid w:val="002569B2"/>
    <w:rsid w:val="00256ADF"/>
    <w:rsid w:val="00256CF3"/>
    <w:rsid w:val="00256E88"/>
    <w:rsid w:val="002573FC"/>
    <w:rsid w:val="002575D3"/>
    <w:rsid w:val="00257742"/>
    <w:rsid w:val="00257858"/>
    <w:rsid w:val="00257A38"/>
    <w:rsid w:val="00257CF4"/>
    <w:rsid w:val="00257F29"/>
    <w:rsid w:val="00257FC9"/>
    <w:rsid w:val="0026004A"/>
    <w:rsid w:val="002601AF"/>
    <w:rsid w:val="00260B71"/>
    <w:rsid w:val="00262311"/>
    <w:rsid w:val="00262635"/>
    <w:rsid w:val="00262FAF"/>
    <w:rsid w:val="002636EA"/>
    <w:rsid w:val="0026370C"/>
    <w:rsid w:val="0026373A"/>
    <w:rsid w:val="00263BA5"/>
    <w:rsid w:val="00263BE5"/>
    <w:rsid w:val="00263D17"/>
    <w:rsid w:val="00264563"/>
    <w:rsid w:val="00264A4E"/>
    <w:rsid w:val="00264B57"/>
    <w:rsid w:val="00264E55"/>
    <w:rsid w:val="002655BB"/>
    <w:rsid w:val="00265620"/>
    <w:rsid w:val="0026575E"/>
    <w:rsid w:val="0026593D"/>
    <w:rsid w:val="00266811"/>
    <w:rsid w:val="0026689F"/>
    <w:rsid w:val="00266D13"/>
    <w:rsid w:val="00266FB2"/>
    <w:rsid w:val="002675E2"/>
    <w:rsid w:val="00267C67"/>
    <w:rsid w:val="002700B1"/>
    <w:rsid w:val="00270183"/>
    <w:rsid w:val="00270203"/>
    <w:rsid w:val="0027025B"/>
    <w:rsid w:val="0027104F"/>
    <w:rsid w:val="00271185"/>
    <w:rsid w:val="00271498"/>
    <w:rsid w:val="0027188C"/>
    <w:rsid w:val="0027289D"/>
    <w:rsid w:val="00272919"/>
    <w:rsid w:val="00272C2D"/>
    <w:rsid w:val="00273106"/>
    <w:rsid w:val="002735A4"/>
    <w:rsid w:val="00273601"/>
    <w:rsid w:val="002740B3"/>
    <w:rsid w:val="0027410C"/>
    <w:rsid w:val="00274211"/>
    <w:rsid w:val="0027424F"/>
    <w:rsid w:val="00274A94"/>
    <w:rsid w:val="0027593C"/>
    <w:rsid w:val="00275B27"/>
    <w:rsid w:val="00276794"/>
    <w:rsid w:val="00276F79"/>
    <w:rsid w:val="002774BE"/>
    <w:rsid w:val="00277590"/>
    <w:rsid w:val="002804E1"/>
    <w:rsid w:val="0028096B"/>
    <w:rsid w:val="0028099A"/>
    <w:rsid w:val="002809CA"/>
    <w:rsid w:val="00280A4B"/>
    <w:rsid w:val="0028163C"/>
    <w:rsid w:val="00281CE9"/>
    <w:rsid w:val="002820DB"/>
    <w:rsid w:val="0028270C"/>
    <w:rsid w:val="00282A84"/>
    <w:rsid w:val="00282BE7"/>
    <w:rsid w:val="00282D45"/>
    <w:rsid w:val="00282DA4"/>
    <w:rsid w:val="0028320F"/>
    <w:rsid w:val="00283486"/>
    <w:rsid w:val="0028350D"/>
    <w:rsid w:val="0028391D"/>
    <w:rsid w:val="00283F06"/>
    <w:rsid w:val="002844C2"/>
    <w:rsid w:val="00284882"/>
    <w:rsid w:val="002848B9"/>
    <w:rsid w:val="00284CED"/>
    <w:rsid w:val="0028523E"/>
    <w:rsid w:val="002854B3"/>
    <w:rsid w:val="002857EF"/>
    <w:rsid w:val="00285AF3"/>
    <w:rsid w:val="00285AF5"/>
    <w:rsid w:val="00285B7D"/>
    <w:rsid w:val="00285ECC"/>
    <w:rsid w:val="0028670D"/>
    <w:rsid w:val="002869C2"/>
    <w:rsid w:val="00286B8B"/>
    <w:rsid w:val="00287A20"/>
    <w:rsid w:val="00287A50"/>
    <w:rsid w:val="00287B1A"/>
    <w:rsid w:val="00287D71"/>
    <w:rsid w:val="00290104"/>
    <w:rsid w:val="00290231"/>
    <w:rsid w:val="00290500"/>
    <w:rsid w:val="002908C9"/>
    <w:rsid w:val="00290D7C"/>
    <w:rsid w:val="00290D9D"/>
    <w:rsid w:val="00290EA1"/>
    <w:rsid w:val="00291416"/>
    <w:rsid w:val="002914B0"/>
    <w:rsid w:val="002916ED"/>
    <w:rsid w:val="0029171A"/>
    <w:rsid w:val="00291942"/>
    <w:rsid w:val="002928D6"/>
    <w:rsid w:val="0029290F"/>
    <w:rsid w:val="002929E1"/>
    <w:rsid w:val="00292A4B"/>
    <w:rsid w:val="00292A64"/>
    <w:rsid w:val="00293E03"/>
    <w:rsid w:val="00293EAE"/>
    <w:rsid w:val="00293F85"/>
    <w:rsid w:val="00294B03"/>
    <w:rsid w:val="00294BF9"/>
    <w:rsid w:val="00294D62"/>
    <w:rsid w:val="00294E0F"/>
    <w:rsid w:val="00294F9F"/>
    <w:rsid w:val="0029542B"/>
    <w:rsid w:val="00295610"/>
    <w:rsid w:val="002960D4"/>
    <w:rsid w:val="00296139"/>
    <w:rsid w:val="0029660C"/>
    <w:rsid w:val="0029688F"/>
    <w:rsid w:val="002970A5"/>
    <w:rsid w:val="00297949"/>
    <w:rsid w:val="00297BE9"/>
    <w:rsid w:val="002A008F"/>
    <w:rsid w:val="002A028D"/>
    <w:rsid w:val="002A04BC"/>
    <w:rsid w:val="002A0AD1"/>
    <w:rsid w:val="002A0C19"/>
    <w:rsid w:val="002A0C9A"/>
    <w:rsid w:val="002A0C9B"/>
    <w:rsid w:val="002A0EB3"/>
    <w:rsid w:val="002A10A6"/>
    <w:rsid w:val="002A10BB"/>
    <w:rsid w:val="002A138D"/>
    <w:rsid w:val="002A1669"/>
    <w:rsid w:val="002A17FE"/>
    <w:rsid w:val="002A1853"/>
    <w:rsid w:val="002A19EC"/>
    <w:rsid w:val="002A1C28"/>
    <w:rsid w:val="002A1C38"/>
    <w:rsid w:val="002A2D5A"/>
    <w:rsid w:val="002A2E4F"/>
    <w:rsid w:val="002A2F89"/>
    <w:rsid w:val="002A30D4"/>
    <w:rsid w:val="002A33B5"/>
    <w:rsid w:val="002A346D"/>
    <w:rsid w:val="002A3488"/>
    <w:rsid w:val="002A3876"/>
    <w:rsid w:val="002A39C2"/>
    <w:rsid w:val="002A3AC2"/>
    <w:rsid w:val="002A3C08"/>
    <w:rsid w:val="002A3D6B"/>
    <w:rsid w:val="002A3FAE"/>
    <w:rsid w:val="002A4755"/>
    <w:rsid w:val="002A48F9"/>
    <w:rsid w:val="002A49D4"/>
    <w:rsid w:val="002A4E2C"/>
    <w:rsid w:val="002A5204"/>
    <w:rsid w:val="002A5A21"/>
    <w:rsid w:val="002A6160"/>
    <w:rsid w:val="002A6FA1"/>
    <w:rsid w:val="002A7B49"/>
    <w:rsid w:val="002A7D7B"/>
    <w:rsid w:val="002B0AA5"/>
    <w:rsid w:val="002B0C80"/>
    <w:rsid w:val="002B1039"/>
    <w:rsid w:val="002B1066"/>
    <w:rsid w:val="002B131B"/>
    <w:rsid w:val="002B168F"/>
    <w:rsid w:val="002B1CD5"/>
    <w:rsid w:val="002B21F3"/>
    <w:rsid w:val="002B2308"/>
    <w:rsid w:val="002B337C"/>
    <w:rsid w:val="002B33CE"/>
    <w:rsid w:val="002B33DD"/>
    <w:rsid w:val="002B3BA5"/>
    <w:rsid w:val="002B3F52"/>
    <w:rsid w:val="002B5580"/>
    <w:rsid w:val="002B5793"/>
    <w:rsid w:val="002B5996"/>
    <w:rsid w:val="002B6595"/>
    <w:rsid w:val="002B65B8"/>
    <w:rsid w:val="002B66E7"/>
    <w:rsid w:val="002B6CE5"/>
    <w:rsid w:val="002B6F3B"/>
    <w:rsid w:val="002B7355"/>
    <w:rsid w:val="002B7686"/>
    <w:rsid w:val="002B7973"/>
    <w:rsid w:val="002B7E2E"/>
    <w:rsid w:val="002C0066"/>
    <w:rsid w:val="002C0222"/>
    <w:rsid w:val="002C06B5"/>
    <w:rsid w:val="002C0815"/>
    <w:rsid w:val="002C0863"/>
    <w:rsid w:val="002C1228"/>
    <w:rsid w:val="002C1233"/>
    <w:rsid w:val="002C2066"/>
    <w:rsid w:val="002C21C9"/>
    <w:rsid w:val="002C26EB"/>
    <w:rsid w:val="002C28AA"/>
    <w:rsid w:val="002C2E38"/>
    <w:rsid w:val="002C3023"/>
    <w:rsid w:val="002C306F"/>
    <w:rsid w:val="002C33CB"/>
    <w:rsid w:val="002C3AAE"/>
    <w:rsid w:val="002C3B66"/>
    <w:rsid w:val="002C499A"/>
    <w:rsid w:val="002C4C08"/>
    <w:rsid w:val="002C5069"/>
    <w:rsid w:val="002C5281"/>
    <w:rsid w:val="002C53E7"/>
    <w:rsid w:val="002C5AE7"/>
    <w:rsid w:val="002C5C48"/>
    <w:rsid w:val="002C6178"/>
    <w:rsid w:val="002C67A7"/>
    <w:rsid w:val="002C6B86"/>
    <w:rsid w:val="002C6CEA"/>
    <w:rsid w:val="002C6D50"/>
    <w:rsid w:val="002C6E49"/>
    <w:rsid w:val="002C7AD2"/>
    <w:rsid w:val="002C7D13"/>
    <w:rsid w:val="002C7E10"/>
    <w:rsid w:val="002D0131"/>
    <w:rsid w:val="002D0722"/>
    <w:rsid w:val="002D0BAB"/>
    <w:rsid w:val="002D0EFF"/>
    <w:rsid w:val="002D10C0"/>
    <w:rsid w:val="002D1DAC"/>
    <w:rsid w:val="002D2436"/>
    <w:rsid w:val="002D2F07"/>
    <w:rsid w:val="002D2FB5"/>
    <w:rsid w:val="002D3A8D"/>
    <w:rsid w:val="002D3FF6"/>
    <w:rsid w:val="002D4338"/>
    <w:rsid w:val="002D445E"/>
    <w:rsid w:val="002D4BFC"/>
    <w:rsid w:val="002D5740"/>
    <w:rsid w:val="002D58FA"/>
    <w:rsid w:val="002D5DAE"/>
    <w:rsid w:val="002D5E54"/>
    <w:rsid w:val="002D5FB2"/>
    <w:rsid w:val="002D5FCD"/>
    <w:rsid w:val="002D61F6"/>
    <w:rsid w:val="002D6772"/>
    <w:rsid w:val="002D6D34"/>
    <w:rsid w:val="002D7175"/>
    <w:rsid w:val="002D7960"/>
    <w:rsid w:val="002D79DF"/>
    <w:rsid w:val="002D7A29"/>
    <w:rsid w:val="002D7A65"/>
    <w:rsid w:val="002D7E27"/>
    <w:rsid w:val="002D7E2E"/>
    <w:rsid w:val="002D7FB3"/>
    <w:rsid w:val="002E0203"/>
    <w:rsid w:val="002E03E8"/>
    <w:rsid w:val="002E0A8E"/>
    <w:rsid w:val="002E1235"/>
    <w:rsid w:val="002E1387"/>
    <w:rsid w:val="002E148A"/>
    <w:rsid w:val="002E178A"/>
    <w:rsid w:val="002E1C0E"/>
    <w:rsid w:val="002E2029"/>
    <w:rsid w:val="002E2101"/>
    <w:rsid w:val="002E229F"/>
    <w:rsid w:val="002E234C"/>
    <w:rsid w:val="002E279B"/>
    <w:rsid w:val="002E2B77"/>
    <w:rsid w:val="002E2F36"/>
    <w:rsid w:val="002E31D8"/>
    <w:rsid w:val="002E3557"/>
    <w:rsid w:val="002E369B"/>
    <w:rsid w:val="002E3747"/>
    <w:rsid w:val="002E4231"/>
    <w:rsid w:val="002E48A8"/>
    <w:rsid w:val="002E4B6D"/>
    <w:rsid w:val="002E4BCD"/>
    <w:rsid w:val="002E4BD4"/>
    <w:rsid w:val="002E5133"/>
    <w:rsid w:val="002E519E"/>
    <w:rsid w:val="002E6140"/>
    <w:rsid w:val="002E6299"/>
    <w:rsid w:val="002E62AD"/>
    <w:rsid w:val="002E652A"/>
    <w:rsid w:val="002E67DF"/>
    <w:rsid w:val="002E6BCF"/>
    <w:rsid w:val="002E6F44"/>
    <w:rsid w:val="002E701D"/>
    <w:rsid w:val="002E74B8"/>
    <w:rsid w:val="002F0014"/>
    <w:rsid w:val="002F0066"/>
    <w:rsid w:val="002F00D4"/>
    <w:rsid w:val="002F0200"/>
    <w:rsid w:val="002F0931"/>
    <w:rsid w:val="002F0EEB"/>
    <w:rsid w:val="002F118F"/>
    <w:rsid w:val="002F12BF"/>
    <w:rsid w:val="002F16D7"/>
    <w:rsid w:val="002F1F35"/>
    <w:rsid w:val="002F20CF"/>
    <w:rsid w:val="002F211B"/>
    <w:rsid w:val="002F21D5"/>
    <w:rsid w:val="002F2464"/>
    <w:rsid w:val="002F29EE"/>
    <w:rsid w:val="002F2C57"/>
    <w:rsid w:val="002F33F5"/>
    <w:rsid w:val="002F3606"/>
    <w:rsid w:val="002F387B"/>
    <w:rsid w:val="002F3AD3"/>
    <w:rsid w:val="002F3BB5"/>
    <w:rsid w:val="002F3D51"/>
    <w:rsid w:val="002F3E96"/>
    <w:rsid w:val="002F42FE"/>
    <w:rsid w:val="002F442B"/>
    <w:rsid w:val="002F4BB9"/>
    <w:rsid w:val="002F4FD3"/>
    <w:rsid w:val="002F51D8"/>
    <w:rsid w:val="002F5827"/>
    <w:rsid w:val="002F5E1D"/>
    <w:rsid w:val="002F6136"/>
    <w:rsid w:val="002F633E"/>
    <w:rsid w:val="002F685A"/>
    <w:rsid w:val="002F6A2D"/>
    <w:rsid w:val="002F71C5"/>
    <w:rsid w:val="002F71D4"/>
    <w:rsid w:val="002F73E1"/>
    <w:rsid w:val="002F7757"/>
    <w:rsid w:val="002F79F8"/>
    <w:rsid w:val="002F7AE2"/>
    <w:rsid w:val="002F7BCA"/>
    <w:rsid w:val="002F7FB7"/>
    <w:rsid w:val="00300A0B"/>
    <w:rsid w:val="00300C8D"/>
    <w:rsid w:val="00300F6B"/>
    <w:rsid w:val="003011AB"/>
    <w:rsid w:val="00301339"/>
    <w:rsid w:val="00301814"/>
    <w:rsid w:val="003022FB"/>
    <w:rsid w:val="00302649"/>
    <w:rsid w:val="00303801"/>
    <w:rsid w:val="00303E6B"/>
    <w:rsid w:val="003046BC"/>
    <w:rsid w:val="003047C4"/>
    <w:rsid w:val="003047D2"/>
    <w:rsid w:val="003047E4"/>
    <w:rsid w:val="0030555A"/>
    <w:rsid w:val="003056B8"/>
    <w:rsid w:val="003057A3"/>
    <w:rsid w:val="00305893"/>
    <w:rsid w:val="00305ABF"/>
    <w:rsid w:val="00305CBE"/>
    <w:rsid w:val="00305EFE"/>
    <w:rsid w:val="0030638E"/>
    <w:rsid w:val="00306599"/>
    <w:rsid w:val="003067A3"/>
    <w:rsid w:val="00306C69"/>
    <w:rsid w:val="003071E4"/>
    <w:rsid w:val="003072FD"/>
    <w:rsid w:val="00307D2E"/>
    <w:rsid w:val="00307E93"/>
    <w:rsid w:val="003104DA"/>
    <w:rsid w:val="0031057C"/>
    <w:rsid w:val="003106A2"/>
    <w:rsid w:val="00310A40"/>
    <w:rsid w:val="00310AC9"/>
    <w:rsid w:val="00310C73"/>
    <w:rsid w:val="0031109D"/>
    <w:rsid w:val="0031123F"/>
    <w:rsid w:val="003113FF"/>
    <w:rsid w:val="00311826"/>
    <w:rsid w:val="003118B0"/>
    <w:rsid w:val="003119CA"/>
    <w:rsid w:val="003119F7"/>
    <w:rsid w:val="00311B3E"/>
    <w:rsid w:val="00311CAE"/>
    <w:rsid w:val="00311EB4"/>
    <w:rsid w:val="00312BDB"/>
    <w:rsid w:val="00312E49"/>
    <w:rsid w:val="0031337E"/>
    <w:rsid w:val="003133A6"/>
    <w:rsid w:val="00313639"/>
    <w:rsid w:val="003136EF"/>
    <w:rsid w:val="00314482"/>
    <w:rsid w:val="003149D4"/>
    <w:rsid w:val="00314CEA"/>
    <w:rsid w:val="00314E36"/>
    <w:rsid w:val="00314E51"/>
    <w:rsid w:val="00315A85"/>
    <w:rsid w:val="00315C7D"/>
    <w:rsid w:val="00316820"/>
    <w:rsid w:val="00316981"/>
    <w:rsid w:val="00316AB2"/>
    <w:rsid w:val="00316AB9"/>
    <w:rsid w:val="00316DB0"/>
    <w:rsid w:val="00316DD9"/>
    <w:rsid w:val="00317894"/>
    <w:rsid w:val="00317AD0"/>
    <w:rsid w:val="00317B50"/>
    <w:rsid w:val="00317F9A"/>
    <w:rsid w:val="003205D4"/>
    <w:rsid w:val="00320C7A"/>
    <w:rsid w:val="0032108F"/>
    <w:rsid w:val="003215A3"/>
    <w:rsid w:val="003216FF"/>
    <w:rsid w:val="00321BE9"/>
    <w:rsid w:val="00321D41"/>
    <w:rsid w:val="00321DB1"/>
    <w:rsid w:val="003220CD"/>
    <w:rsid w:val="00322D07"/>
    <w:rsid w:val="00323127"/>
    <w:rsid w:val="00323157"/>
    <w:rsid w:val="003233F1"/>
    <w:rsid w:val="003234C9"/>
    <w:rsid w:val="0032356C"/>
    <w:rsid w:val="003237C0"/>
    <w:rsid w:val="00323B05"/>
    <w:rsid w:val="00323EC3"/>
    <w:rsid w:val="00323FC6"/>
    <w:rsid w:val="0032403A"/>
    <w:rsid w:val="00324087"/>
    <w:rsid w:val="00324217"/>
    <w:rsid w:val="0032446F"/>
    <w:rsid w:val="00324957"/>
    <w:rsid w:val="00325198"/>
    <w:rsid w:val="00325EE2"/>
    <w:rsid w:val="00326291"/>
    <w:rsid w:val="00326476"/>
    <w:rsid w:val="003264C9"/>
    <w:rsid w:val="00326D18"/>
    <w:rsid w:val="00327033"/>
    <w:rsid w:val="003270FB"/>
    <w:rsid w:val="0032712F"/>
    <w:rsid w:val="00327338"/>
    <w:rsid w:val="0032735B"/>
    <w:rsid w:val="003273DA"/>
    <w:rsid w:val="003276EE"/>
    <w:rsid w:val="003276FA"/>
    <w:rsid w:val="003279DB"/>
    <w:rsid w:val="00327A3D"/>
    <w:rsid w:val="00327D9F"/>
    <w:rsid w:val="00330028"/>
    <w:rsid w:val="0033022D"/>
    <w:rsid w:val="00330F9F"/>
    <w:rsid w:val="003311FE"/>
    <w:rsid w:val="003316A7"/>
    <w:rsid w:val="003316DF"/>
    <w:rsid w:val="00331CE4"/>
    <w:rsid w:val="00332046"/>
    <w:rsid w:val="00332793"/>
    <w:rsid w:val="00332ADD"/>
    <w:rsid w:val="00332FD3"/>
    <w:rsid w:val="0033329F"/>
    <w:rsid w:val="0033336A"/>
    <w:rsid w:val="00333714"/>
    <w:rsid w:val="00333A31"/>
    <w:rsid w:val="00333C7A"/>
    <w:rsid w:val="00333E35"/>
    <w:rsid w:val="003343F1"/>
    <w:rsid w:val="003347D0"/>
    <w:rsid w:val="0033487C"/>
    <w:rsid w:val="00334C6B"/>
    <w:rsid w:val="003352CC"/>
    <w:rsid w:val="00335550"/>
    <w:rsid w:val="003359A7"/>
    <w:rsid w:val="00335A50"/>
    <w:rsid w:val="00335AF5"/>
    <w:rsid w:val="00335F0B"/>
    <w:rsid w:val="003368B6"/>
    <w:rsid w:val="00336CF3"/>
    <w:rsid w:val="00337388"/>
    <w:rsid w:val="003375AE"/>
    <w:rsid w:val="00337BD7"/>
    <w:rsid w:val="00337D6C"/>
    <w:rsid w:val="00337DD1"/>
    <w:rsid w:val="003400C5"/>
    <w:rsid w:val="00340976"/>
    <w:rsid w:val="00340A32"/>
    <w:rsid w:val="00340C80"/>
    <w:rsid w:val="00341170"/>
    <w:rsid w:val="003415B0"/>
    <w:rsid w:val="00341698"/>
    <w:rsid w:val="0034192D"/>
    <w:rsid w:val="00341B15"/>
    <w:rsid w:val="00342BD2"/>
    <w:rsid w:val="00342DB6"/>
    <w:rsid w:val="00342F7A"/>
    <w:rsid w:val="00343319"/>
    <w:rsid w:val="00343936"/>
    <w:rsid w:val="00343C0C"/>
    <w:rsid w:val="00344878"/>
    <w:rsid w:val="00344A6B"/>
    <w:rsid w:val="00344F4D"/>
    <w:rsid w:val="00344FF5"/>
    <w:rsid w:val="003450EF"/>
    <w:rsid w:val="00345210"/>
    <w:rsid w:val="00345340"/>
    <w:rsid w:val="0034617C"/>
    <w:rsid w:val="00346205"/>
    <w:rsid w:val="00346231"/>
    <w:rsid w:val="00346323"/>
    <w:rsid w:val="003468EF"/>
    <w:rsid w:val="00346F48"/>
    <w:rsid w:val="003479A1"/>
    <w:rsid w:val="00347A96"/>
    <w:rsid w:val="00350201"/>
    <w:rsid w:val="00350454"/>
    <w:rsid w:val="0035047D"/>
    <w:rsid w:val="0035071B"/>
    <w:rsid w:val="00350938"/>
    <w:rsid w:val="00350A6A"/>
    <w:rsid w:val="00351589"/>
    <w:rsid w:val="003518BE"/>
    <w:rsid w:val="0035190B"/>
    <w:rsid w:val="00351910"/>
    <w:rsid w:val="00351B0A"/>
    <w:rsid w:val="00351DEC"/>
    <w:rsid w:val="00352022"/>
    <w:rsid w:val="003522E0"/>
    <w:rsid w:val="003526B2"/>
    <w:rsid w:val="00352AFA"/>
    <w:rsid w:val="00352B86"/>
    <w:rsid w:val="0035349A"/>
    <w:rsid w:val="00353623"/>
    <w:rsid w:val="00353826"/>
    <w:rsid w:val="0035394B"/>
    <w:rsid w:val="003539B0"/>
    <w:rsid w:val="00353C24"/>
    <w:rsid w:val="00353CA2"/>
    <w:rsid w:val="003545D7"/>
    <w:rsid w:val="003548E4"/>
    <w:rsid w:val="00354A55"/>
    <w:rsid w:val="003551E2"/>
    <w:rsid w:val="00355312"/>
    <w:rsid w:val="0035644A"/>
    <w:rsid w:val="0035653B"/>
    <w:rsid w:val="00356739"/>
    <w:rsid w:val="00356BB9"/>
    <w:rsid w:val="00356BC7"/>
    <w:rsid w:val="00356EA5"/>
    <w:rsid w:val="00356F1A"/>
    <w:rsid w:val="00357083"/>
    <w:rsid w:val="00357C39"/>
    <w:rsid w:val="00357EBA"/>
    <w:rsid w:val="003602FF"/>
    <w:rsid w:val="00360D71"/>
    <w:rsid w:val="0036102C"/>
    <w:rsid w:val="00361870"/>
    <w:rsid w:val="003619EC"/>
    <w:rsid w:val="00361C2B"/>
    <w:rsid w:val="00361CE6"/>
    <w:rsid w:val="00361F3C"/>
    <w:rsid w:val="00362301"/>
    <w:rsid w:val="003627F9"/>
    <w:rsid w:val="00362858"/>
    <w:rsid w:val="00362860"/>
    <w:rsid w:val="00363456"/>
    <w:rsid w:val="00363A86"/>
    <w:rsid w:val="00363F25"/>
    <w:rsid w:val="003640E8"/>
    <w:rsid w:val="0036416E"/>
    <w:rsid w:val="003641E2"/>
    <w:rsid w:val="00364B5A"/>
    <w:rsid w:val="00364E9B"/>
    <w:rsid w:val="00365012"/>
    <w:rsid w:val="00365328"/>
    <w:rsid w:val="00365541"/>
    <w:rsid w:val="00365C09"/>
    <w:rsid w:val="00366095"/>
    <w:rsid w:val="0036651F"/>
    <w:rsid w:val="0036696D"/>
    <w:rsid w:val="00366DC3"/>
    <w:rsid w:val="00366EBB"/>
    <w:rsid w:val="00366F31"/>
    <w:rsid w:val="0036760F"/>
    <w:rsid w:val="00367CF1"/>
    <w:rsid w:val="00370310"/>
    <w:rsid w:val="003708B2"/>
    <w:rsid w:val="00370F3C"/>
    <w:rsid w:val="003713A6"/>
    <w:rsid w:val="00371672"/>
    <w:rsid w:val="003719D9"/>
    <w:rsid w:val="00371A63"/>
    <w:rsid w:val="00371CE5"/>
    <w:rsid w:val="00371E30"/>
    <w:rsid w:val="00372721"/>
    <w:rsid w:val="00372DE6"/>
    <w:rsid w:val="003733B7"/>
    <w:rsid w:val="003736F1"/>
    <w:rsid w:val="00373766"/>
    <w:rsid w:val="00373950"/>
    <w:rsid w:val="00373CC7"/>
    <w:rsid w:val="00373D09"/>
    <w:rsid w:val="00373D16"/>
    <w:rsid w:val="00373E42"/>
    <w:rsid w:val="0037413E"/>
    <w:rsid w:val="003742D5"/>
    <w:rsid w:val="00374314"/>
    <w:rsid w:val="00374EE2"/>
    <w:rsid w:val="003760A0"/>
    <w:rsid w:val="0037629D"/>
    <w:rsid w:val="00376CC8"/>
    <w:rsid w:val="00377255"/>
    <w:rsid w:val="003772A0"/>
    <w:rsid w:val="003772B1"/>
    <w:rsid w:val="003773B4"/>
    <w:rsid w:val="00377434"/>
    <w:rsid w:val="0037773C"/>
    <w:rsid w:val="00377D7B"/>
    <w:rsid w:val="00380020"/>
    <w:rsid w:val="003803C8"/>
    <w:rsid w:val="0038052C"/>
    <w:rsid w:val="0038092B"/>
    <w:rsid w:val="00380E53"/>
    <w:rsid w:val="00380ED3"/>
    <w:rsid w:val="0038166C"/>
    <w:rsid w:val="003816FC"/>
    <w:rsid w:val="00381810"/>
    <w:rsid w:val="003818AD"/>
    <w:rsid w:val="00382084"/>
    <w:rsid w:val="0038239F"/>
    <w:rsid w:val="00382F71"/>
    <w:rsid w:val="0038334E"/>
    <w:rsid w:val="003834D7"/>
    <w:rsid w:val="0038355B"/>
    <w:rsid w:val="00383BCE"/>
    <w:rsid w:val="00384336"/>
    <w:rsid w:val="003849CB"/>
    <w:rsid w:val="00384D73"/>
    <w:rsid w:val="00385898"/>
    <w:rsid w:val="00385E64"/>
    <w:rsid w:val="003861E3"/>
    <w:rsid w:val="0038626F"/>
    <w:rsid w:val="00386487"/>
    <w:rsid w:val="0038649F"/>
    <w:rsid w:val="00386A67"/>
    <w:rsid w:val="00386E0F"/>
    <w:rsid w:val="003874DD"/>
    <w:rsid w:val="00387DCB"/>
    <w:rsid w:val="00390789"/>
    <w:rsid w:val="00390971"/>
    <w:rsid w:val="00390999"/>
    <w:rsid w:val="00390F3D"/>
    <w:rsid w:val="00391A68"/>
    <w:rsid w:val="00391C78"/>
    <w:rsid w:val="00391DFC"/>
    <w:rsid w:val="00392282"/>
    <w:rsid w:val="00392719"/>
    <w:rsid w:val="003928C3"/>
    <w:rsid w:val="00393063"/>
    <w:rsid w:val="00393078"/>
    <w:rsid w:val="0039376F"/>
    <w:rsid w:val="00393BDF"/>
    <w:rsid w:val="00393F94"/>
    <w:rsid w:val="00394A56"/>
    <w:rsid w:val="00394BB7"/>
    <w:rsid w:val="00394CBC"/>
    <w:rsid w:val="00394F34"/>
    <w:rsid w:val="00394FBE"/>
    <w:rsid w:val="003951AC"/>
    <w:rsid w:val="0039554C"/>
    <w:rsid w:val="00395B54"/>
    <w:rsid w:val="00395C95"/>
    <w:rsid w:val="00396298"/>
    <w:rsid w:val="00396BE2"/>
    <w:rsid w:val="00396FB6"/>
    <w:rsid w:val="003971B9"/>
    <w:rsid w:val="00397785"/>
    <w:rsid w:val="003979A9"/>
    <w:rsid w:val="00397C44"/>
    <w:rsid w:val="003A08BA"/>
    <w:rsid w:val="003A094F"/>
    <w:rsid w:val="003A0A38"/>
    <w:rsid w:val="003A0FED"/>
    <w:rsid w:val="003A1117"/>
    <w:rsid w:val="003A1C79"/>
    <w:rsid w:val="003A1E87"/>
    <w:rsid w:val="003A2124"/>
    <w:rsid w:val="003A218D"/>
    <w:rsid w:val="003A2453"/>
    <w:rsid w:val="003A2670"/>
    <w:rsid w:val="003A332D"/>
    <w:rsid w:val="003A35D1"/>
    <w:rsid w:val="003A433D"/>
    <w:rsid w:val="003A45AA"/>
    <w:rsid w:val="003A48AB"/>
    <w:rsid w:val="003A493A"/>
    <w:rsid w:val="003A4C01"/>
    <w:rsid w:val="003A4D2C"/>
    <w:rsid w:val="003A5C7B"/>
    <w:rsid w:val="003A60A0"/>
    <w:rsid w:val="003A65F1"/>
    <w:rsid w:val="003A669A"/>
    <w:rsid w:val="003A6AC1"/>
    <w:rsid w:val="003A71D4"/>
    <w:rsid w:val="003A742E"/>
    <w:rsid w:val="003A7466"/>
    <w:rsid w:val="003A7A87"/>
    <w:rsid w:val="003A7DF2"/>
    <w:rsid w:val="003B0061"/>
    <w:rsid w:val="003B0123"/>
    <w:rsid w:val="003B02EC"/>
    <w:rsid w:val="003B04F7"/>
    <w:rsid w:val="003B09DF"/>
    <w:rsid w:val="003B0CFF"/>
    <w:rsid w:val="003B0D61"/>
    <w:rsid w:val="003B1256"/>
    <w:rsid w:val="003B17B0"/>
    <w:rsid w:val="003B21AD"/>
    <w:rsid w:val="003B26D2"/>
    <w:rsid w:val="003B276F"/>
    <w:rsid w:val="003B29B5"/>
    <w:rsid w:val="003B3360"/>
    <w:rsid w:val="003B3409"/>
    <w:rsid w:val="003B3704"/>
    <w:rsid w:val="003B3D4B"/>
    <w:rsid w:val="003B4524"/>
    <w:rsid w:val="003B4774"/>
    <w:rsid w:val="003B4A6F"/>
    <w:rsid w:val="003B4BA1"/>
    <w:rsid w:val="003B4EB7"/>
    <w:rsid w:val="003B51EF"/>
    <w:rsid w:val="003B52BC"/>
    <w:rsid w:val="003B5591"/>
    <w:rsid w:val="003B599F"/>
    <w:rsid w:val="003B5ADA"/>
    <w:rsid w:val="003B644C"/>
    <w:rsid w:val="003B6668"/>
    <w:rsid w:val="003B69BF"/>
    <w:rsid w:val="003B6D6C"/>
    <w:rsid w:val="003B7134"/>
    <w:rsid w:val="003B79E8"/>
    <w:rsid w:val="003B7FF9"/>
    <w:rsid w:val="003C065B"/>
    <w:rsid w:val="003C076D"/>
    <w:rsid w:val="003C19A2"/>
    <w:rsid w:val="003C1B30"/>
    <w:rsid w:val="003C1D80"/>
    <w:rsid w:val="003C1D8E"/>
    <w:rsid w:val="003C1F3D"/>
    <w:rsid w:val="003C2193"/>
    <w:rsid w:val="003C2287"/>
    <w:rsid w:val="003C24C0"/>
    <w:rsid w:val="003C25CF"/>
    <w:rsid w:val="003C2655"/>
    <w:rsid w:val="003C276D"/>
    <w:rsid w:val="003C2ACA"/>
    <w:rsid w:val="003C3127"/>
    <w:rsid w:val="003C3436"/>
    <w:rsid w:val="003C3524"/>
    <w:rsid w:val="003C3768"/>
    <w:rsid w:val="003C38AC"/>
    <w:rsid w:val="003C42BA"/>
    <w:rsid w:val="003C4738"/>
    <w:rsid w:val="003C4A7A"/>
    <w:rsid w:val="003C4DC1"/>
    <w:rsid w:val="003C4F7F"/>
    <w:rsid w:val="003C51E7"/>
    <w:rsid w:val="003C5491"/>
    <w:rsid w:val="003C58DC"/>
    <w:rsid w:val="003C58E2"/>
    <w:rsid w:val="003C5F91"/>
    <w:rsid w:val="003C61B1"/>
    <w:rsid w:val="003C7715"/>
    <w:rsid w:val="003D0450"/>
    <w:rsid w:val="003D0790"/>
    <w:rsid w:val="003D09AD"/>
    <w:rsid w:val="003D1087"/>
    <w:rsid w:val="003D113F"/>
    <w:rsid w:val="003D122E"/>
    <w:rsid w:val="003D1313"/>
    <w:rsid w:val="003D161B"/>
    <w:rsid w:val="003D1685"/>
    <w:rsid w:val="003D17E1"/>
    <w:rsid w:val="003D1932"/>
    <w:rsid w:val="003D19C5"/>
    <w:rsid w:val="003D2431"/>
    <w:rsid w:val="003D28DD"/>
    <w:rsid w:val="003D2ECE"/>
    <w:rsid w:val="003D3462"/>
    <w:rsid w:val="003D3625"/>
    <w:rsid w:val="003D3D0E"/>
    <w:rsid w:val="003D3FF3"/>
    <w:rsid w:val="003D40DF"/>
    <w:rsid w:val="003D4DC2"/>
    <w:rsid w:val="003D4EA1"/>
    <w:rsid w:val="003D5B45"/>
    <w:rsid w:val="003D5DC9"/>
    <w:rsid w:val="003D66EB"/>
    <w:rsid w:val="003D695B"/>
    <w:rsid w:val="003D7082"/>
    <w:rsid w:val="003D7450"/>
    <w:rsid w:val="003D77F2"/>
    <w:rsid w:val="003D79AD"/>
    <w:rsid w:val="003D7A14"/>
    <w:rsid w:val="003D7CD1"/>
    <w:rsid w:val="003D7E11"/>
    <w:rsid w:val="003E04F3"/>
    <w:rsid w:val="003E05F1"/>
    <w:rsid w:val="003E0FEF"/>
    <w:rsid w:val="003E1075"/>
    <w:rsid w:val="003E11CD"/>
    <w:rsid w:val="003E11F5"/>
    <w:rsid w:val="003E13B2"/>
    <w:rsid w:val="003E1463"/>
    <w:rsid w:val="003E16E7"/>
    <w:rsid w:val="003E16E9"/>
    <w:rsid w:val="003E25F5"/>
    <w:rsid w:val="003E328E"/>
    <w:rsid w:val="003E3333"/>
    <w:rsid w:val="003E3801"/>
    <w:rsid w:val="003E3AE3"/>
    <w:rsid w:val="003E3CA8"/>
    <w:rsid w:val="003E42C2"/>
    <w:rsid w:val="003E4E51"/>
    <w:rsid w:val="003E53F9"/>
    <w:rsid w:val="003E54FD"/>
    <w:rsid w:val="003E5588"/>
    <w:rsid w:val="003E55D4"/>
    <w:rsid w:val="003E5A53"/>
    <w:rsid w:val="003E5F9E"/>
    <w:rsid w:val="003E5FCC"/>
    <w:rsid w:val="003E5FF9"/>
    <w:rsid w:val="003E69BD"/>
    <w:rsid w:val="003E69F3"/>
    <w:rsid w:val="003E6F94"/>
    <w:rsid w:val="003E71BB"/>
    <w:rsid w:val="003E71EC"/>
    <w:rsid w:val="003E773E"/>
    <w:rsid w:val="003E77FB"/>
    <w:rsid w:val="003E7811"/>
    <w:rsid w:val="003F043A"/>
    <w:rsid w:val="003F0529"/>
    <w:rsid w:val="003F0898"/>
    <w:rsid w:val="003F0929"/>
    <w:rsid w:val="003F0F10"/>
    <w:rsid w:val="003F0F65"/>
    <w:rsid w:val="003F1C0F"/>
    <w:rsid w:val="003F2040"/>
    <w:rsid w:val="003F2503"/>
    <w:rsid w:val="003F294F"/>
    <w:rsid w:val="003F2AC0"/>
    <w:rsid w:val="003F32FD"/>
    <w:rsid w:val="003F3AD1"/>
    <w:rsid w:val="003F3C16"/>
    <w:rsid w:val="003F3F22"/>
    <w:rsid w:val="003F3F35"/>
    <w:rsid w:val="003F421B"/>
    <w:rsid w:val="003F44A0"/>
    <w:rsid w:val="003F46B1"/>
    <w:rsid w:val="003F47D9"/>
    <w:rsid w:val="003F4B71"/>
    <w:rsid w:val="003F4C46"/>
    <w:rsid w:val="003F4D77"/>
    <w:rsid w:val="003F4FC6"/>
    <w:rsid w:val="003F5864"/>
    <w:rsid w:val="003F5E70"/>
    <w:rsid w:val="003F67AA"/>
    <w:rsid w:val="003F68C7"/>
    <w:rsid w:val="003F6BC2"/>
    <w:rsid w:val="003F6C36"/>
    <w:rsid w:val="003F6EE9"/>
    <w:rsid w:val="003F7B0E"/>
    <w:rsid w:val="004006DE"/>
    <w:rsid w:val="00400D77"/>
    <w:rsid w:val="00401789"/>
    <w:rsid w:val="004019FA"/>
    <w:rsid w:val="0040278F"/>
    <w:rsid w:val="00402AA4"/>
    <w:rsid w:val="0040328C"/>
    <w:rsid w:val="00403548"/>
    <w:rsid w:val="0040402D"/>
    <w:rsid w:val="00404782"/>
    <w:rsid w:val="00404E9B"/>
    <w:rsid w:val="00404FD2"/>
    <w:rsid w:val="0040519D"/>
    <w:rsid w:val="004056AC"/>
    <w:rsid w:val="00405716"/>
    <w:rsid w:val="00405A28"/>
    <w:rsid w:val="00405EAA"/>
    <w:rsid w:val="0040644D"/>
    <w:rsid w:val="00406792"/>
    <w:rsid w:val="00406C39"/>
    <w:rsid w:val="00407360"/>
    <w:rsid w:val="004073DB"/>
    <w:rsid w:val="00407797"/>
    <w:rsid w:val="00407AC8"/>
    <w:rsid w:val="00407B75"/>
    <w:rsid w:val="00407D2E"/>
    <w:rsid w:val="004105CA"/>
    <w:rsid w:val="004106BF"/>
    <w:rsid w:val="00410D15"/>
    <w:rsid w:val="0041123F"/>
    <w:rsid w:val="00411768"/>
    <w:rsid w:val="0041245B"/>
    <w:rsid w:val="00412DB5"/>
    <w:rsid w:val="00412F6A"/>
    <w:rsid w:val="0041311A"/>
    <w:rsid w:val="0041356D"/>
    <w:rsid w:val="0041361D"/>
    <w:rsid w:val="004136C3"/>
    <w:rsid w:val="00413AE6"/>
    <w:rsid w:val="00413E42"/>
    <w:rsid w:val="004140E1"/>
    <w:rsid w:val="00414311"/>
    <w:rsid w:val="004144EE"/>
    <w:rsid w:val="0041451F"/>
    <w:rsid w:val="00414627"/>
    <w:rsid w:val="00414703"/>
    <w:rsid w:val="0041477B"/>
    <w:rsid w:val="0041521B"/>
    <w:rsid w:val="00415341"/>
    <w:rsid w:val="00415CB9"/>
    <w:rsid w:val="00415DE9"/>
    <w:rsid w:val="00416933"/>
    <w:rsid w:val="00417082"/>
    <w:rsid w:val="0041753A"/>
    <w:rsid w:val="0041764C"/>
    <w:rsid w:val="00417812"/>
    <w:rsid w:val="0041784C"/>
    <w:rsid w:val="004179D0"/>
    <w:rsid w:val="00417C46"/>
    <w:rsid w:val="004206FC"/>
    <w:rsid w:val="00420970"/>
    <w:rsid w:val="00420B9C"/>
    <w:rsid w:val="00420BA2"/>
    <w:rsid w:val="00420C89"/>
    <w:rsid w:val="00420FA9"/>
    <w:rsid w:val="00421220"/>
    <w:rsid w:val="00421402"/>
    <w:rsid w:val="00421A3B"/>
    <w:rsid w:val="00421F95"/>
    <w:rsid w:val="00422136"/>
    <w:rsid w:val="00422237"/>
    <w:rsid w:val="004225DB"/>
    <w:rsid w:val="0042305B"/>
    <w:rsid w:val="004230A4"/>
    <w:rsid w:val="004231C5"/>
    <w:rsid w:val="00423222"/>
    <w:rsid w:val="00423E9E"/>
    <w:rsid w:val="00423F09"/>
    <w:rsid w:val="00424016"/>
    <w:rsid w:val="004246CE"/>
    <w:rsid w:val="004246D1"/>
    <w:rsid w:val="0042496A"/>
    <w:rsid w:val="00424DCD"/>
    <w:rsid w:val="00425998"/>
    <w:rsid w:val="00425AA4"/>
    <w:rsid w:val="00425EFE"/>
    <w:rsid w:val="0042663A"/>
    <w:rsid w:val="004267BD"/>
    <w:rsid w:val="00426A3E"/>
    <w:rsid w:val="00426E05"/>
    <w:rsid w:val="00426F65"/>
    <w:rsid w:val="00426FC0"/>
    <w:rsid w:val="004270AD"/>
    <w:rsid w:val="00427D02"/>
    <w:rsid w:val="00430375"/>
    <w:rsid w:val="004305BD"/>
    <w:rsid w:val="004306B4"/>
    <w:rsid w:val="004308E9"/>
    <w:rsid w:val="00430FD1"/>
    <w:rsid w:val="00431077"/>
    <w:rsid w:val="0043117E"/>
    <w:rsid w:val="00431197"/>
    <w:rsid w:val="00431454"/>
    <w:rsid w:val="0043162E"/>
    <w:rsid w:val="00431A98"/>
    <w:rsid w:val="00431C90"/>
    <w:rsid w:val="004321AA"/>
    <w:rsid w:val="0043275E"/>
    <w:rsid w:val="004333FD"/>
    <w:rsid w:val="004334E5"/>
    <w:rsid w:val="00433654"/>
    <w:rsid w:val="00433821"/>
    <w:rsid w:val="00433964"/>
    <w:rsid w:val="00433B92"/>
    <w:rsid w:val="00433BB7"/>
    <w:rsid w:val="00434239"/>
    <w:rsid w:val="00434475"/>
    <w:rsid w:val="00434527"/>
    <w:rsid w:val="00434B72"/>
    <w:rsid w:val="00434D8E"/>
    <w:rsid w:val="004355D7"/>
    <w:rsid w:val="00435A61"/>
    <w:rsid w:val="0043601A"/>
    <w:rsid w:val="00436470"/>
    <w:rsid w:val="004369C1"/>
    <w:rsid w:val="004371C0"/>
    <w:rsid w:val="004372D2"/>
    <w:rsid w:val="004376D5"/>
    <w:rsid w:val="00440F62"/>
    <w:rsid w:val="004414AB"/>
    <w:rsid w:val="00441726"/>
    <w:rsid w:val="00441F45"/>
    <w:rsid w:val="004437D2"/>
    <w:rsid w:val="00443906"/>
    <w:rsid w:val="00443CC2"/>
    <w:rsid w:val="00443EB2"/>
    <w:rsid w:val="00444CC7"/>
    <w:rsid w:val="00445069"/>
    <w:rsid w:val="0044543A"/>
    <w:rsid w:val="004454CD"/>
    <w:rsid w:val="00445521"/>
    <w:rsid w:val="00445FC3"/>
    <w:rsid w:val="00446713"/>
    <w:rsid w:val="00446F92"/>
    <w:rsid w:val="00447085"/>
    <w:rsid w:val="004472B8"/>
    <w:rsid w:val="00447AD6"/>
    <w:rsid w:val="00450277"/>
    <w:rsid w:val="00450303"/>
    <w:rsid w:val="0045078F"/>
    <w:rsid w:val="0045092D"/>
    <w:rsid w:val="00450B2C"/>
    <w:rsid w:val="0045104D"/>
    <w:rsid w:val="00451241"/>
    <w:rsid w:val="004519C9"/>
    <w:rsid w:val="00451C48"/>
    <w:rsid w:val="004524F8"/>
    <w:rsid w:val="00452B22"/>
    <w:rsid w:val="00452E34"/>
    <w:rsid w:val="004531D6"/>
    <w:rsid w:val="004536A1"/>
    <w:rsid w:val="00453C9A"/>
    <w:rsid w:val="00454019"/>
    <w:rsid w:val="004541D0"/>
    <w:rsid w:val="00454449"/>
    <w:rsid w:val="0045489E"/>
    <w:rsid w:val="00454EF9"/>
    <w:rsid w:val="00455047"/>
    <w:rsid w:val="004551EB"/>
    <w:rsid w:val="00455306"/>
    <w:rsid w:val="0045556E"/>
    <w:rsid w:val="00455748"/>
    <w:rsid w:val="00455AA5"/>
    <w:rsid w:val="00456E5A"/>
    <w:rsid w:val="00456F37"/>
    <w:rsid w:val="00457A8E"/>
    <w:rsid w:val="00457BB5"/>
    <w:rsid w:val="004600B6"/>
    <w:rsid w:val="0046047E"/>
    <w:rsid w:val="0046108D"/>
    <w:rsid w:val="00461B3A"/>
    <w:rsid w:val="00461B67"/>
    <w:rsid w:val="00461B81"/>
    <w:rsid w:val="00461C0D"/>
    <w:rsid w:val="004627D1"/>
    <w:rsid w:val="004627DA"/>
    <w:rsid w:val="00462D84"/>
    <w:rsid w:val="00462DBF"/>
    <w:rsid w:val="0046305D"/>
    <w:rsid w:val="0046338E"/>
    <w:rsid w:val="00463894"/>
    <w:rsid w:val="00463F3B"/>
    <w:rsid w:val="00464101"/>
    <w:rsid w:val="004644CE"/>
    <w:rsid w:val="0046475A"/>
    <w:rsid w:val="00464ABD"/>
    <w:rsid w:val="00464D21"/>
    <w:rsid w:val="00464E4E"/>
    <w:rsid w:val="00465007"/>
    <w:rsid w:val="004659FF"/>
    <w:rsid w:val="00466581"/>
    <w:rsid w:val="00466A05"/>
    <w:rsid w:val="0046713E"/>
    <w:rsid w:val="004701BE"/>
    <w:rsid w:val="004702F4"/>
    <w:rsid w:val="00470925"/>
    <w:rsid w:val="00470CA4"/>
    <w:rsid w:val="00470DBB"/>
    <w:rsid w:val="00471805"/>
    <w:rsid w:val="004719B6"/>
    <w:rsid w:val="00471BB7"/>
    <w:rsid w:val="00471ED5"/>
    <w:rsid w:val="00471F7B"/>
    <w:rsid w:val="004722A1"/>
    <w:rsid w:val="00472392"/>
    <w:rsid w:val="00472623"/>
    <w:rsid w:val="00472733"/>
    <w:rsid w:val="00472C81"/>
    <w:rsid w:val="00472F58"/>
    <w:rsid w:val="00472FFE"/>
    <w:rsid w:val="004737EF"/>
    <w:rsid w:val="00473C51"/>
    <w:rsid w:val="00474132"/>
    <w:rsid w:val="0047478B"/>
    <w:rsid w:val="00474BF1"/>
    <w:rsid w:val="00474CBC"/>
    <w:rsid w:val="00474DB2"/>
    <w:rsid w:val="00475612"/>
    <w:rsid w:val="004759FE"/>
    <w:rsid w:val="00475BCC"/>
    <w:rsid w:val="00475DE2"/>
    <w:rsid w:val="00475E45"/>
    <w:rsid w:val="004771C7"/>
    <w:rsid w:val="00477559"/>
    <w:rsid w:val="004775E2"/>
    <w:rsid w:val="00477A6D"/>
    <w:rsid w:val="00477AEC"/>
    <w:rsid w:val="004800C1"/>
    <w:rsid w:val="004802FD"/>
    <w:rsid w:val="004805EB"/>
    <w:rsid w:val="0048087B"/>
    <w:rsid w:val="00480E88"/>
    <w:rsid w:val="00480ED5"/>
    <w:rsid w:val="0048130C"/>
    <w:rsid w:val="0048149D"/>
    <w:rsid w:val="004816E9"/>
    <w:rsid w:val="00482234"/>
    <w:rsid w:val="00482B24"/>
    <w:rsid w:val="00482B8C"/>
    <w:rsid w:val="00482D58"/>
    <w:rsid w:val="00482F2B"/>
    <w:rsid w:val="0048311C"/>
    <w:rsid w:val="00483611"/>
    <w:rsid w:val="004838C1"/>
    <w:rsid w:val="00483CDB"/>
    <w:rsid w:val="00484032"/>
    <w:rsid w:val="004841F9"/>
    <w:rsid w:val="004844C3"/>
    <w:rsid w:val="00484B2A"/>
    <w:rsid w:val="00485816"/>
    <w:rsid w:val="0048610E"/>
    <w:rsid w:val="0048632A"/>
    <w:rsid w:val="004867FC"/>
    <w:rsid w:val="00486A67"/>
    <w:rsid w:val="00486CA9"/>
    <w:rsid w:val="00487235"/>
    <w:rsid w:val="00487236"/>
    <w:rsid w:val="004874B8"/>
    <w:rsid w:val="0048767D"/>
    <w:rsid w:val="00487985"/>
    <w:rsid w:val="00487D0A"/>
    <w:rsid w:val="00490815"/>
    <w:rsid w:val="004908EF"/>
    <w:rsid w:val="00490B29"/>
    <w:rsid w:val="00491314"/>
    <w:rsid w:val="0049194F"/>
    <w:rsid w:val="00491AB3"/>
    <w:rsid w:val="0049219A"/>
    <w:rsid w:val="004924D7"/>
    <w:rsid w:val="004929D2"/>
    <w:rsid w:val="00492BB0"/>
    <w:rsid w:val="00492EF6"/>
    <w:rsid w:val="00493AAF"/>
    <w:rsid w:val="00493C69"/>
    <w:rsid w:val="00494138"/>
    <w:rsid w:val="0049481B"/>
    <w:rsid w:val="00494932"/>
    <w:rsid w:val="00494E4E"/>
    <w:rsid w:val="00494FA4"/>
    <w:rsid w:val="00494FD2"/>
    <w:rsid w:val="00495134"/>
    <w:rsid w:val="00495A43"/>
    <w:rsid w:val="00495D5E"/>
    <w:rsid w:val="00496489"/>
    <w:rsid w:val="00496FD7"/>
    <w:rsid w:val="004973C9"/>
    <w:rsid w:val="00497987"/>
    <w:rsid w:val="00497B76"/>
    <w:rsid w:val="004A07A3"/>
    <w:rsid w:val="004A0A32"/>
    <w:rsid w:val="004A0EE2"/>
    <w:rsid w:val="004A0F11"/>
    <w:rsid w:val="004A118D"/>
    <w:rsid w:val="004A126A"/>
    <w:rsid w:val="004A246A"/>
    <w:rsid w:val="004A2A89"/>
    <w:rsid w:val="004A2F2A"/>
    <w:rsid w:val="004A2F4E"/>
    <w:rsid w:val="004A3275"/>
    <w:rsid w:val="004A33F3"/>
    <w:rsid w:val="004A34E9"/>
    <w:rsid w:val="004A3BF7"/>
    <w:rsid w:val="004A3F8D"/>
    <w:rsid w:val="004A4275"/>
    <w:rsid w:val="004A47D0"/>
    <w:rsid w:val="004A49D6"/>
    <w:rsid w:val="004A4E0D"/>
    <w:rsid w:val="004A5361"/>
    <w:rsid w:val="004A55A3"/>
    <w:rsid w:val="004A55F6"/>
    <w:rsid w:val="004A5800"/>
    <w:rsid w:val="004A5801"/>
    <w:rsid w:val="004A5F19"/>
    <w:rsid w:val="004A5F88"/>
    <w:rsid w:val="004A659C"/>
    <w:rsid w:val="004A65D0"/>
    <w:rsid w:val="004A685D"/>
    <w:rsid w:val="004A6C05"/>
    <w:rsid w:val="004A6C44"/>
    <w:rsid w:val="004A6C7C"/>
    <w:rsid w:val="004A7504"/>
    <w:rsid w:val="004A7641"/>
    <w:rsid w:val="004A7983"/>
    <w:rsid w:val="004A7C52"/>
    <w:rsid w:val="004A7FD4"/>
    <w:rsid w:val="004B065F"/>
    <w:rsid w:val="004B07BA"/>
    <w:rsid w:val="004B07FC"/>
    <w:rsid w:val="004B0BCE"/>
    <w:rsid w:val="004B0FA2"/>
    <w:rsid w:val="004B1511"/>
    <w:rsid w:val="004B183E"/>
    <w:rsid w:val="004B1D12"/>
    <w:rsid w:val="004B1E2A"/>
    <w:rsid w:val="004B1E88"/>
    <w:rsid w:val="004B21E9"/>
    <w:rsid w:val="004B2760"/>
    <w:rsid w:val="004B295D"/>
    <w:rsid w:val="004B2C62"/>
    <w:rsid w:val="004B3145"/>
    <w:rsid w:val="004B383B"/>
    <w:rsid w:val="004B3B33"/>
    <w:rsid w:val="004B4320"/>
    <w:rsid w:val="004B4397"/>
    <w:rsid w:val="004B4579"/>
    <w:rsid w:val="004B48DD"/>
    <w:rsid w:val="004B4D17"/>
    <w:rsid w:val="004B5D26"/>
    <w:rsid w:val="004B5D47"/>
    <w:rsid w:val="004B652B"/>
    <w:rsid w:val="004B6689"/>
    <w:rsid w:val="004B673E"/>
    <w:rsid w:val="004B675A"/>
    <w:rsid w:val="004B6EC8"/>
    <w:rsid w:val="004B7B51"/>
    <w:rsid w:val="004B7F54"/>
    <w:rsid w:val="004C076A"/>
    <w:rsid w:val="004C0997"/>
    <w:rsid w:val="004C09DC"/>
    <w:rsid w:val="004C0AA8"/>
    <w:rsid w:val="004C0C48"/>
    <w:rsid w:val="004C1294"/>
    <w:rsid w:val="004C18A5"/>
    <w:rsid w:val="004C1A7E"/>
    <w:rsid w:val="004C1C8A"/>
    <w:rsid w:val="004C20EF"/>
    <w:rsid w:val="004C2266"/>
    <w:rsid w:val="004C241D"/>
    <w:rsid w:val="004C250A"/>
    <w:rsid w:val="004C2A45"/>
    <w:rsid w:val="004C35F1"/>
    <w:rsid w:val="004C35FC"/>
    <w:rsid w:val="004C3BDE"/>
    <w:rsid w:val="004C3E1C"/>
    <w:rsid w:val="004C46FC"/>
    <w:rsid w:val="004C4D1A"/>
    <w:rsid w:val="004C4DF4"/>
    <w:rsid w:val="004C4E15"/>
    <w:rsid w:val="004C4E5E"/>
    <w:rsid w:val="004C5147"/>
    <w:rsid w:val="004C5538"/>
    <w:rsid w:val="004C57FC"/>
    <w:rsid w:val="004C5D0F"/>
    <w:rsid w:val="004C766B"/>
    <w:rsid w:val="004C7710"/>
    <w:rsid w:val="004C780A"/>
    <w:rsid w:val="004C7D49"/>
    <w:rsid w:val="004C7FA0"/>
    <w:rsid w:val="004D0521"/>
    <w:rsid w:val="004D088D"/>
    <w:rsid w:val="004D0B4F"/>
    <w:rsid w:val="004D1045"/>
    <w:rsid w:val="004D18F4"/>
    <w:rsid w:val="004D255E"/>
    <w:rsid w:val="004D2727"/>
    <w:rsid w:val="004D2CE7"/>
    <w:rsid w:val="004D336C"/>
    <w:rsid w:val="004D3471"/>
    <w:rsid w:val="004D37E8"/>
    <w:rsid w:val="004D3A2C"/>
    <w:rsid w:val="004D4119"/>
    <w:rsid w:val="004D4508"/>
    <w:rsid w:val="004D4721"/>
    <w:rsid w:val="004D5419"/>
    <w:rsid w:val="004D544B"/>
    <w:rsid w:val="004D54DD"/>
    <w:rsid w:val="004D5634"/>
    <w:rsid w:val="004D5B87"/>
    <w:rsid w:val="004D5CBE"/>
    <w:rsid w:val="004D5F60"/>
    <w:rsid w:val="004D61C4"/>
    <w:rsid w:val="004D6554"/>
    <w:rsid w:val="004D661F"/>
    <w:rsid w:val="004D66C8"/>
    <w:rsid w:val="004D691D"/>
    <w:rsid w:val="004D70BF"/>
    <w:rsid w:val="004D7C90"/>
    <w:rsid w:val="004E0071"/>
    <w:rsid w:val="004E00BC"/>
    <w:rsid w:val="004E0A02"/>
    <w:rsid w:val="004E0CFF"/>
    <w:rsid w:val="004E14DE"/>
    <w:rsid w:val="004E1FAD"/>
    <w:rsid w:val="004E28D5"/>
    <w:rsid w:val="004E29BB"/>
    <w:rsid w:val="004E2C51"/>
    <w:rsid w:val="004E2F4A"/>
    <w:rsid w:val="004E2FD2"/>
    <w:rsid w:val="004E3EF9"/>
    <w:rsid w:val="004E49C0"/>
    <w:rsid w:val="004E49C1"/>
    <w:rsid w:val="004E4AE0"/>
    <w:rsid w:val="004E4B6B"/>
    <w:rsid w:val="004E4E47"/>
    <w:rsid w:val="004E4F34"/>
    <w:rsid w:val="004E58C7"/>
    <w:rsid w:val="004E664D"/>
    <w:rsid w:val="004E67CC"/>
    <w:rsid w:val="004E6B88"/>
    <w:rsid w:val="004E6E05"/>
    <w:rsid w:val="004E6EBE"/>
    <w:rsid w:val="004E773D"/>
    <w:rsid w:val="004E796D"/>
    <w:rsid w:val="004E7ACB"/>
    <w:rsid w:val="004E7B3A"/>
    <w:rsid w:val="004E7ECB"/>
    <w:rsid w:val="004F02CA"/>
    <w:rsid w:val="004F033E"/>
    <w:rsid w:val="004F06B5"/>
    <w:rsid w:val="004F0A0E"/>
    <w:rsid w:val="004F0B68"/>
    <w:rsid w:val="004F1332"/>
    <w:rsid w:val="004F1463"/>
    <w:rsid w:val="004F1590"/>
    <w:rsid w:val="004F1EA4"/>
    <w:rsid w:val="004F2A40"/>
    <w:rsid w:val="004F3234"/>
    <w:rsid w:val="004F329C"/>
    <w:rsid w:val="004F32DC"/>
    <w:rsid w:val="004F3351"/>
    <w:rsid w:val="004F3433"/>
    <w:rsid w:val="004F3761"/>
    <w:rsid w:val="004F3F2D"/>
    <w:rsid w:val="004F3FBF"/>
    <w:rsid w:val="004F408F"/>
    <w:rsid w:val="004F4399"/>
    <w:rsid w:val="004F474E"/>
    <w:rsid w:val="004F476C"/>
    <w:rsid w:val="004F536A"/>
    <w:rsid w:val="004F586C"/>
    <w:rsid w:val="004F5AC3"/>
    <w:rsid w:val="004F5F50"/>
    <w:rsid w:val="004F6035"/>
    <w:rsid w:val="004F6469"/>
    <w:rsid w:val="004F6B0E"/>
    <w:rsid w:val="004F7538"/>
    <w:rsid w:val="004F777A"/>
    <w:rsid w:val="00500334"/>
    <w:rsid w:val="005006A0"/>
    <w:rsid w:val="005007F9"/>
    <w:rsid w:val="00500973"/>
    <w:rsid w:val="00500CB6"/>
    <w:rsid w:val="00501235"/>
    <w:rsid w:val="005013A1"/>
    <w:rsid w:val="005013B0"/>
    <w:rsid w:val="0050149E"/>
    <w:rsid w:val="005015D4"/>
    <w:rsid w:val="005016D5"/>
    <w:rsid w:val="00501817"/>
    <w:rsid w:val="00501A8A"/>
    <w:rsid w:val="00501A91"/>
    <w:rsid w:val="00501E11"/>
    <w:rsid w:val="00501EC3"/>
    <w:rsid w:val="00502035"/>
    <w:rsid w:val="00502436"/>
    <w:rsid w:val="0050259E"/>
    <w:rsid w:val="00502673"/>
    <w:rsid w:val="005027A1"/>
    <w:rsid w:val="00502BDA"/>
    <w:rsid w:val="00503054"/>
    <w:rsid w:val="00503656"/>
    <w:rsid w:val="00503E67"/>
    <w:rsid w:val="00503F22"/>
    <w:rsid w:val="005040D3"/>
    <w:rsid w:val="0050413A"/>
    <w:rsid w:val="00504449"/>
    <w:rsid w:val="005047F7"/>
    <w:rsid w:val="00504F5B"/>
    <w:rsid w:val="0050530A"/>
    <w:rsid w:val="005055BA"/>
    <w:rsid w:val="005056B9"/>
    <w:rsid w:val="0050589F"/>
    <w:rsid w:val="00505903"/>
    <w:rsid w:val="00505DAA"/>
    <w:rsid w:val="005060C4"/>
    <w:rsid w:val="005068F5"/>
    <w:rsid w:val="00506F9A"/>
    <w:rsid w:val="00506FC7"/>
    <w:rsid w:val="00507139"/>
    <w:rsid w:val="00507259"/>
    <w:rsid w:val="00507268"/>
    <w:rsid w:val="00507367"/>
    <w:rsid w:val="005076A1"/>
    <w:rsid w:val="0050778D"/>
    <w:rsid w:val="0051016A"/>
    <w:rsid w:val="00510BA8"/>
    <w:rsid w:val="00510CD4"/>
    <w:rsid w:val="00510D22"/>
    <w:rsid w:val="005121DA"/>
    <w:rsid w:val="00512348"/>
    <w:rsid w:val="005124D4"/>
    <w:rsid w:val="00512515"/>
    <w:rsid w:val="0051299C"/>
    <w:rsid w:val="00512ACA"/>
    <w:rsid w:val="00513275"/>
    <w:rsid w:val="005133FC"/>
    <w:rsid w:val="00513661"/>
    <w:rsid w:val="0051369B"/>
    <w:rsid w:val="00513711"/>
    <w:rsid w:val="00513867"/>
    <w:rsid w:val="00513966"/>
    <w:rsid w:val="00513992"/>
    <w:rsid w:val="00513BF4"/>
    <w:rsid w:val="00513EDE"/>
    <w:rsid w:val="0051422B"/>
    <w:rsid w:val="00514B0A"/>
    <w:rsid w:val="0051569D"/>
    <w:rsid w:val="005157DE"/>
    <w:rsid w:val="0051589F"/>
    <w:rsid w:val="00515C0C"/>
    <w:rsid w:val="00515CC8"/>
    <w:rsid w:val="00516751"/>
    <w:rsid w:val="005168F6"/>
    <w:rsid w:val="00516A67"/>
    <w:rsid w:val="00516B9F"/>
    <w:rsid w:val="00517494"/>
    <w:rsid w:val="00517846"/>
    <w:rsid w:val="00517A6D"/>
    <w:rsid w:val="00517D99"/>
    <w:rsid w:val="00520120"/>
    <w:rsid w:val="005208A1"/>
    <w:rsid w:val="0052232D"/>
    <w:rsid w:val="005228B8"/>
    <w:rsid w:val="005231F6"/>
    <w:rsid w:val="005232F7"/>
    <w:rsid w:val="005234AA"/>
    <w:rsid w:val="005241E8"/>
    <w:rsid w:val="005245B8"/>
    <w:rsid w:val="005246C9"/>
    <w:rsid w:val="00524709"/>
    <w:rsid w:val="00524772"/>
    <w:rsid w:val="00524975"/>
    <w:rsid w:val="005251D0"/>
    <w:rsid w:val="005255AC"/>
    <w:rsid w:val="005257F4"/>
    <w:rsid w:val="00525D4A"/>
    <w:rsid w:val="00525D4E"/>
    <w:rsid w:val="005266CD"/>
    <w:rsid w:val="005267D0"/>
    <w:rsid w:val="00526C98"/>
    <w:rsid w:val="005270C0"/>
    <w:rsid w:val="00527337"/>
    <w:rsid w:val="00527CE4"/>
    <w:rsid w:val="00530375"/>
    <w:rsid w:val="00530441"/>
    <w:rsid w:val="005305C1"/>
    <w:rsid w:val="0053085C"/>
    <w:rsid w:val="005309CD"/>
    <w:rsid w:val="005309D5"/>
    <w:rsid w:val="00530B8F"/>
    <w:rsid w:val="005313B3"/>
    <w:rsid w:val="0053259C"/>
    <w:rsid w:val="0053349F"/>
    <w:rsid w:val="00533BC3"/>
    <w:rsid w:val="00533C69"/>
    <w:rsid w:val="00533EF6"/>
    <w:rsid w:val="00534827"/>
    <w:rsid w:val="00534B98"/>
    <w:rsid w:val="00534C97"/>
    <w:rsid w:val="00535290"/>
    <w:rsid w:val="0053594D"/>
    <w:rsid w:val="00535A22"/>
    <w:rsid w:val="00535C88"/>
    <w:rsid w:val="00535CDB"/>
    <w:rsid w:val="00536135"/>
    <w:rsid w:val="00536601"/>
    <w:rsid w:val="00536691"/>
    <w:rsid w:val="00536D94"/>
    <w:rsid w:val="00536EC1"/>
    <w:rsid w:val="00536F1D"/>
    <w:rsid w:val="00536FA9"/>
    <w:rsid w:val="0053704C"/>
    <w:rsid w:val="0053785D"/>
    <w:rsid w:val="005378B7"/>
    <w:rsid w:val="00537CED"/>
    <w:rsid w:val="00537CF6"/>
    <w:rsid w:val="005404AB"/>
    <w:rsid w:val="0054067F"/>
    <w:rsid w:val="00540B7B"/>
    <w:rsid w:val="00540CA4"/>
    <w:rsid w:val="00541722"/>
    <w:rsid w:val="00541C8B"/>
    <w:rsid w:val="00541D5E"/>
    <w:rsid w:val="00542193"/>
    <w:rsid w:val="005422AE"/>
    <w:rsid w:val="00542361"/>
    <w:rsid w:val="00542A33"/>
    <w:rsid w:val="00542C29"/>
    <w:rsid w:val="00542CB8"/>
    <w:rsid w:val="00543DEB"/>
    <w:rsid w:val="00543EBA"/>
    <w:rsid w:val="0054420C"/>
    <w:rsid w:val="00544E86"/>
    <w:rsid w:val="00545528"/>
    <w:rsid w:val="005456EF"/>
    <w:rsid w:val="0054636A"/>
    <w:rsid w:val="0054690E"/>
    <w:rsid w:val="00546BAB"/>
    <w:rsid w:val="00546BFA"/>
    <w:rsid w:val="0054756B"/>
    <w:rsid w:val="00547696"/>
    <w:rsid w:val="00547A15"/>
    <w:rsid w:val="00547AD8"/>
    <w:rsid w:val="00547E1C"/>
    <w:rsid w:val="00550653"/>
    <w:rsid w:val="005508D4"/>
    <w:rsid w:val="005509E3"/>
    <w:rsid w:val="00551140"/>
    <w:rsid w:val="00551444"/>
    <w:rsid w:val="005521AB"/>
    <w:rsid w:val="00552B86"/>
    <w:rsid w:val="005531EE"/>
    <w:rsid w:val="00554226"/>
    <w:rsid w:val="00554B76"/>
    <w:rsid w:val="0055536F"/>
    <w:rsid w:val="005555B4"/>
    <w:rsid w:val="0055584C"/>
    <w:rsid w:val="00555C0A"/>
    <w:rsid w:val="005561FF"/>
    <w:rsid w:val="005564F6"/>
    <w:rsid w:val="00556809"/>
    <w:rsid w:val="00556935"/>
    <w:rsid w:val="00556C90"/>
    <w:rsid w:val="00556CA5"/>
    <w:rsid w:val="00556F75"/>
    <w:rsid w:val="00557027"/>
    <w:rsid w:val="005573A3"/>
    <w:rsid w:val="00557E27"/>
    <w:rsid w:val="00560242"/>
    <w:rsid w:val="00560B61"/>
    <w:rsid w:val="00560D60"/>
    <w:rsid w:val="00560E0D"/>
    <w:rsid w:val="00560F1A"/>
    <w:rsid w:val="00561138"/>
    <w:rsid w:val="005615A8"/>
    <w:rsid w:val="0056163E"/>
    <w:rsid w:val="00561D4D"/>
    <w:rsid w:val="005621EF"/>
    <w:rsid w:val="005621FA"/>
    <w:rsid w:val="00562850"/>
    <w:rsid w:val="00562C92"/>
    <w:rsid w:val="00562FA3"/>
    <w:rsid w:val="0056426E"/>
    <w:rsid w:val="00564553"/>
    <w:rsid w:val="00564A12"/>
    <w:rsid w:val="00564BC0"/>
    <w:rsid w:val="0056512D"/>
    <w:rsid w:val="0056537B"/>
    <w:rsid w:val="00565FE9"/>
    <w:rsid w:val="005662B2"/>
    <w:rsid w:val="005663D7"/>
    <w:rsid w:val="00566A09"/>
    <w:rsid w:val="00566B41"/>
    <w:rsid w:val="00566B4F"/>
    <w:rsid w:val="00566B71"/>
    <w:rsid w:val="00566BAB"/>
    <w:rsid w:val="0056705F"/>
    <w:rsid w:val="00567526"/>
    <w:rsid w:val="005677B0"/>
    <w:rsid w:val="0056783F"/>
    <w:rsid w:val="00567DFF"/>
    <w:rsid w:val="005702EE"/>
    <w:rsid w:val="0057045F"/>
    <w:rsid w:val="005706A8"/>
    <w:rsid w:val="005707DF"/>
    <w:rsid w:val="00570808"/>
    <w:rsid w:val="0057082F"/>
    <w:rsid w:val="00570AEF"/>
    <w:rsid w:val="00570BB7"/>
    <w:rsid w:val="00570E18"/>
    <w:rsid w:val="00570FAD"/>
    <w:rsid w:val="0057148A"/>
    <w:rsid w:val="005717E5"/>
    <w:rsid w:val="00571A98"/>
    <w:rsid w:val="00571C98"/>
    <w:rsid w:val="005729AC"/>
    <w:rsid w:val="00572DDB"/>
    <w:rsid w:val="00572E72"/>
    <w:rsid w:val="0057308C"/>
    <w:rsid w:val="005734B2"/>
    <w:rsid w:val="00573533"/>
    <w:rsid w:val="0057357F"/>
    <w:rsid w:val="00573F95"/>
    <w:rsid w:val="00574077"/>
    <w:rsid w:val="005740E0"/>
    <w:rsid w:val="00574108"/>
    <w:rsid w:val="00574A08"/>
    <w:rsid w:val="00574BC8"/>
    <w:rsid w:val="00574F6F"/>
    <w:rsid w:val="00575098"/>
    <w:rsid w:val="005753F3"/>
    <w:rsid w:val="00575DDF"/>
    <w:rsid w:val="00576119"/>
    <w:rsid w:val="005766B1"/>
    <w:rsid w:val="00576881"/>
    <w:rsid w:val="00576E0F"/>
    <w:rsid w:val="00577015"/>
    <w:rsid w:val="0057712D"/>
    <w:rsid w:val="0057717F"/>
    <w:rsid w:val="00577355"/>
    <w:rsid w:val="00577385"/>
    <w:rsid w:val="0057746B"/>
    <w:rsid w:val="0057761E"/>
    <w:rsid w:val="005777DE"/>
    <w:rsid w:val="00577901"/>
    <w:rsid w:val="00577948"/>
    <w:rsid w:val="00577956"/>
    <w:rsid w:val="00577E41"/>
    <w:rsid w:val="00577E94"/>
    <w:rsid w:val="00580404"/>
    <w:rsid w:val="005807F8"/>
    <w:rsid w:val="00580962"/>
    <w:rsid w:val="005809D4"/>
    <w:rsid w:val="00580AF4"/>
    <w:rsid w:val="00580B32"/>
    <w:rsid w:val="00580C39"/>
    <w:rsid w:val="0058129E"/>
    <w:rsid w:val="00581786"/>
    <w:rsid w:val="00581894"/>
    <w:rsid w:val="005818AB"/>
    <w:rsid w:val="005818CB"/>
    <w:rsid w:val="005820DC"/>
    <w:rsid w:val="005827A9"/>
    <w:rsid w:val="005827DB"/>
    <w:rsid w:val="00582A06"/>
    <w:rsid w:val="00582DAC"/>
    <w:rsid w:val="00582EEE"/>
    <w:rsid w:val="00583165"/>
    <w:rsid w:val="005838B6"/>
    <w:rsid w:val="00583F73"/>
    <w:rsid w:val="00584B21"/>
    <w:rsid w:val="00585528"/>
    <w:rsid w:val="00585645"/>
    <w:rsid w:val="00585873"/>
    <w:rsid w:val="005859E7"/>
    <w:rsid w:val="00585E86"/>
    <w:rsid w:val="005860C1"/>
    <w:rsid w:val="0058644C"/>
    <w:rsid w:val="00586473"/>
    <w:rsid w:val="00586A48"/>
    <w:rsid w:val="00586D6C"/>
    <w:rsid w:val="00586FD9"/>
    <w:rsid w:val="0058703B"/>
    <w:rsid w:val="005870A5"/>
    <w:rsid w:val="00587384"/>
    <w:rsid w:val="005874A0"/>
    <w:rsid w:val="00587542"/>
    <w:rsid w:val="00587A7C"/>
    <w:rsid w:val="00587EBC"/>
    <w:rsid w:val="00590AD8"/>
    <w:rsid w:val="00590E95"/>
    <w:rsid w:val="00590F48"/>
    <w:rsid w:val="005911A0"/>
    <w:rsid w:val="00592062"/>
    <w:rsid w:val="00592165"/>
    <w:rsid w:val="005922DE"/>
    <w:rsid w:val="0059257D"/>
    <w:rsid w:val="00592802"/>
    <w:rsid w:val="00592955"/>
    <w:rsid w:val="00592972"/>
    <w:rsid w:val="00593CD8"/>
    <w:rsid w:val="005945D1"/>
    <w:rsid w:val="00594B6F"/>
    <w:rsid w:val="005951E0"/>
    <w:rsid w:val="00595A9D"/>
    <w:rsid w:val="00596164"/>
    <w:rsid w:val="00596309"/>
    <w:rsid w:val="00596358"/>
    <w:rsid w:val="00596AE7"/>
    <w:rsid w:val="005971E6"/>
    <w:rsid w:val="0059776C"/>
    <w:rsid w:val="00597909"/>
    <w:rsid w:val="00597EBE"/>
    <w:rsid w:val="005A025A"/>
    <w:rsid w:val="005A06DD"/>
    <w:rsid w:val="005A07F7"/>
    <w:rsid w:val="005A0A46"/>
    <w:rsid w:val="005A0C0B"/>
    <w:rsid w:val="005A1A5B"/>
    <w:rsid w:val="005A1E14"/>
    <w:rsid w:val="005A1E45"/>
    <w:rsid w:val="005A2BB2"/>
    <w:rsid w:val="005A2C2A"/>
    <w:rsid w:val="005A2DD3"/>
    <w:rsid w:val="005A2F4E"/>
    <w:rsid w:val="005A2F71"/>
    <w:rsid w:val="005A3230"/>
    <w:rsid w:val="005A33AF"/>
    <w:rsid w:val="005A33DD"/>
    <w:rsid w:val="005A391B"/>
    <w:rsid w:val="005A40B6"/>
    <w:rsid w:val="005A4467"/>
    <w:rsid w:val="005A44A5"/>
    <w:rsid w:val="005A44BC"/>
    <w:rsid w:val="005A468B"/>
    <w:rsid w:val="005A527B"/>
    <w:rsid w:val="005A5390"/>
    <w:rsid w:val="005A5705"/>
    <w:rsid w:val="005A5979"/>
    <w:rsid w:val="005A5AD7"/>
    <w:rsid w:val="005A5C18"/>
    <w:rsid w:val="005A5E6E"/>
    <w:rsid w:val="005A5FB2"/>
    <w:rsid w:val="005A6F1C"/>
    <w:rsid w:val="005A6FD5"/>
    <w:rsid w:val="005A7520"/>
    <w:rsid w:val="005A77BC"/>
    <w:rsid w:val="005A77CC"/>
    <w:rsid w:val="005A7C41"/>
    <w:rsid w:val="005A7D57"/>
    <w:rsid w:val="005B0CA4"/>
    <w:rsid w:val="005B1408"/>
    <w:rsid w:val="005B1900"/>
    <w:rsid w:val="005B1CE2"/>
    <w:rsid w:val="005B1D84"/>
    <w:rsid w:val="005B32A2"/>
    <w:rsid w:val="005B344D"/>
    <w:rsid w:val="005B3929"/>
    <w:rsid w:val="005B3B0A"/>
    <w:rsid w:val="005B3B35"/>
    <w:rsid w:val="005B3CC7"/>
    <w:rsid w:val="005B3D41"/>
    <w:rsid w:val="005B3EA6"/>
    <w:rsid w:val="005B49FD"/>
    <w:rsid w:val="005B4A8D"/>
    <w:rsid w:val="005B4A9C"/>
    <w:rsid w:val="005B4AB2"/>
    <w:rsid w:val="005B5438"/>
    <w:rsid w:val="005B5462"/>
    <w:rsid w:val="005B560F"/>
    <w:rsid w:val="005B5734"/>
    <w:rsid w:val="005B59BE"/>
    <w:rsid w:val="005B5E5B"/>
    <w:rsid w:val="005B60C6"/>
    <w:rsid w:val="005B666E"/>
    <w:rsid w:val="005B683A"/>
    <w:rsid w:val="005B736C"/>
    <w:rsid w:val="005C0154"/>
    <w:rsid w:val="005C0158"/>
    <w:rsid w:val="005C067A"/>
    <w:rsid w:val="005C0F2C"/>
    <w:rsid w:val="005C0F48"/>
    <w:rsid w:val="005C0FC9"/>
    <w:rsid w:val="005C13F9"/>
    <w:rsid w:val="005C201A"/>
    <w:rsid w:val="005C2B6F"/>
    <w:rsid w:val="005C311A"/>
    <w:rsid w:val="005C374B"/>
    <w:rsid w:val="005C3C00"/>
    <w:rsid w:val="005C3F20"/>
    <w:rsid w:val="005C4E07"/>
    <w:rsid w:val="005C4F47"/>
    <w:rsid w:val="005C524A"/>
    <w:rsid w:val="005C55BC"/>
    <w:rsid w:val="005C5633"/>
    <w:rsid w:val="005C5A51"/>
    <w:rsid w:val="005C6214"/>
    <w:rsid w:val="005C644E"/>
    <w:rsid w:val="005C651A"/>
    <w:rsid w:val="005C6A76"/>
    <w:rsid w:val="005C72A9"/>
    <w:rsid w:val="005C74B7"/>
    <w:rsid w:val="005C7E50"/>
    <w:rsid w:val="005C7E67"/>
    <w:rsid w:val="005D00B5"/>
    <w:rsid w:val="005D05C7"/>
    <w:rsid w:val="005D082E"/>
    <w:rsid w:val="005D0BD0"/>
    <w:rsid w:val="005D138E"/>
    <w:rsid w:val="005D13F4"/>
    <w:rsid w:val="005D1553"/>
    <w:rsid w:val="005D17ED"/>
    <w:rsid w:val="005D18AD"/>
    <w:rsid w:val="005D1D2A"/>
    <w:rsid w:val="005D2231"/>
    <w:rsid w:val="005D2240"/>
    <w:rsid w:val="005D24FE"/>
    <w:rsid w:val="005D3983"/>
    <w:rsid w:val="005D3A02"/>
    <w:rsid w:val="005D3ADE"/>
    <w:rsid w:val="005D3C45"/>
    <w:rsid w:val="005D4CCB"/>
    <w:rsid w:val="005D4E98"/>
    <w:rsid w:val="005D5462"/>
    <w:rsid w:val="005D5B37"/>
    <w:rsid w:val="005D6420"/>
    <w:rsid w:val="005D644B"/>
    <w:rsid w:val="005D6748"/>
    <w:rsid w:val="005D6C6B"/>
    <w:rsid w:val="005D6CA9"/>
    <w:rsid w:val="005D7E4D"/>
    <w:rsid w:val="005D7FC6"/>
    <w:rsid w:val="005E0128"/>
    <w:rsid w:val="005E0459"/>
    <w:rsid w:val="005E0882"/>
    <w:rsid w:val="005E0EB8"/>
    <w:rsid w:val="005E10FE"/>
    <w:rsid w:val="005E120C"/>
    <w:rsid w:val="005E1890"/>
    <w:rsid w:val="005E1E1C"/>
    <w:rsid w:val="005E259E"/>
    <w:rsid w:val="005E26D3"/>
    <w:rsid w:val="005E2A93"/>
    <w:rsid w:val="005E3162"/>
    <w:rsid w:val="005E4700"/>
    <w:rsid w:val="005E4814"/>
    <w:rsid w:val="005E4F80"/>
    <w:rsid w:val="005E52C3"/>
    <w:rsid w:val="005E5CC0"/>
    <w:rsid w:val="005E5E1A"/>
    <w:rsid w:val="005E630E"/>
    <w:rsid w:val="005E6711"/>
    <w:rsid w:val="005E67CB"/>
    <w:rsid w:val="005E681E"/>
    <w:rsid w:val="005E695E"/>
    <w:rsid w:val="005E69AD"/>
    <w:rsid w:val="005E6B6E"/>
    <w:rsid w:val="005E7631"/>
    <w:rsid w:val="005E76AF"/>
    <w:rsid w:val="005F00AA"/>
    <w:rsid w:val="005F02B5"/>
    <w:rsid w:val="005F04CE"/>
    <w:rsid w:val="005F0861"/>
    <w:rsid w:val="005F0FA7"/>
    <w:rsid w:val="005F10E3"/>
    <w:rsid w:val="005F170F"/>
    <w:rsid w:val="005F1BEE"/>
    <w:rsid w:val="005F1D0A"/>
    <w:rsid w:val="005F1EE0"/>
    <w:rsid w:val="005F1EF1"/>
    <w:rsid w:val="005F20B0"/>
    <w:rsid w:val="005F28EE"/>
    <w:rsid w:val="005F2BC7"/>
    <w:rsid w:val="005F2FE0"/>
    <w:rsid w:val="005F3731"/>
    <w:rsid w:val="005F4588"/>
    <w:rsid w:val="005F45D3"/>
    <w:rsid w:val="005F4BA2"/>
    <w:rsid w:val="005F4F2D"/>
    <w:rsid w:val="005F5373"/>
    <w:rsid w:val="005F5482"/>
    <w:rsid w:val="005F566E"/>
    <w:rsid w:val="005F5B14"/>
    <w:rsid w:val="005F5C8C"/>
    <w:rsid w:val="005F5F47"/>
    <w:rsid w:val="005F6230"/>
    <w:rsid w:val="005F642E"/>
    <w:rsid w:val="005F64A5"/>
    <w:rsid w:val="005F6C3B"/>
    <w:rsid w:val="005F6C8E"/>
    <w:rsid w:val="005F6DA9"/>
    <w:rsid w:val="005F6F37"/>
    <w:rsid w:val="005F74C5"/>
    <w:rsid w:val="005F762D"/>
    <w:rsid w:val="005F78BD"/>
    <w:rsid w:val="005F7B6B"/>
    <w:rsid w:val="00600105"/>
    <w:rsid w:val="006002BE"/>
    <w:rsid w:val="00600B25"/>
    <w:rsid w:val="0060145D"/>
    <w:rsid w:val="006014A0"/>
    <w:rsid w:val="0060188A"/>
    <w:rsid w:val="00601F30"/>
    <w:rsid w:val="0060209A"/>
    <w:rsid w:val="00602646"/>
    <w:rsid w:val="006039D6"/>
    <w:rsid w:val="00603AA6"/>
    <w:rsid w:val="00603D84"/>
    <w:rsid w:val="0060400D"/>
    <w:rsid w:val="00604CEB"/>
    <w:rsid w:val="00604D26"/>
    <w:rsid w:val="00604EDB"/>
    <w:rsid w:val="00604FF7"/>
    <w:rsid w:val="00605009"/>
    <w:rsid w:val="00605066"/>
    <w:rsid w:val="006051BC"/>
    <w:rsid w:val="0060533C"/>
    <w:rsid w:val="00605572"/>
    <w:rsid w:val="0060565B"/>
    <w:rsid w:val="00605C39"/>
    <w:rsid w:val="00605C52"/>
    <w:rsid w:val="00605D86"/>
    <w:rsid w:val="00605DE8"/>
    <w:rsid w:val="0060622D"/>
    <w:rsid w:val="006063EF"/>
    <w:rsid w:val="006065A2"/>
    <w:rsid w:val="006068B9"/>
    <w:rsid w:val="00606AFB"/>
    <w:rsid w:val="00606C97"/>
    <w:rsid w:val="00607B6D"/>
    <w:rsid w:val="00607ED7"/>
    <w:rsid w:val="006101BB"/>
    <w:rsid w:val="0061067F"/>
    <w:rsid w:val="00610891"/>
    <w:rsid w:val="006109F0"/>
    <w:rsid w:val="00610A33"/>
    <w:rsid w:val="00610BA1"/>
    <w:rsid w:val="0061109E"/>
    <w:rsid w:val="006111D4"/>
    <w:rsid w:val="0061136D"/>
    <w:rsid w:val="006116C0"/>
    <w:rsid w:val="00611BD9"/>
    <w:rsid w:val="00612145"/>
    <w:rsid w:val="00612B4F"/>
    <w:rsid w:val="00612E0B"/>
    <w:rsid w:val="0061335E"/>
    <w:rsid w:val="006134D4"/>
    <w:rsid w:val="006136B6"/>
    <w:rsid w:val="006139CA"/>
    <w:rsid w:val="00613AA9"/>
    <w:rsid w:val="0061455C"/>
    <w:rsid w:val="00614614"/>
    <w:rsid w:val="00614773"/>
    <w:rsid w:val="00614DE3"/>
    <w:rsid w:val="00614E11"/>
    <w:rsid w:val="00614F2E"/>
    <w:rsid w:val="00614F41"/>
    <w:rsid w:val="0061615B"/>
    <w:rsid w:val="00616547"/>
    <w:rsid w:val="006168DA"/>
    <w:rsid w:val="00616F00"/>
    <w:rsid w:val="00616FAC"/>
    <w:rsid w:val="006176DD"/>
    <w:rsid w:val="00617A11"/>
    <w:rsid w:val="00617AB5"/>
    <w:rsid w:val="00617EE4"/>
    <w:rsid w:val="00620346"/>
    <w:rsid w:val="00620361"/>
    <w:rsid w:val="00620845"/>
    <w:rsid w:val="00620E9C"/>
    <w:rsid w:val="0062142B"/>
    <w:rsid w:val="00621A99"/>
    <w:rsid w:val="00622136"/>
    <w:rsid w:val="0062267B"/>
    <w:rsid w:val="00622B7A"/>
    <w:rsid w:val="00622BD7"/>
    <w:rsid w:val="00622FDD"/>
    <w:rsid w:val="00623577"/>
    <w:rsid w:val="00623593"/>
    <w:rsid w:val="00623904"/>
    <w:rsid w:val="0062391F"/>
    <w:rsid w:val="00623B81"/>
    <w:rsid w:val="00623C0B"/>
    <w:rsid w:val="0062415E"/>
    <w:rsid w:val="006243E6"/>
    <w:rsid w:val="006245FE"/>
    <w:rsid w:val="00624907"/>
    <w:rsid w:val="00624E23"/>
    <w:rsid w:val="00625E5A"/>
    <w:rsid w:val="00625E88"/>
    <w:rsid w:val="00625F91"/>
    <w:rsid w:val="0062629B"/>
    <w:rsid w:val="00626361"/>
    <w:rsid w:val="0062655D"/>
    <w:rsid w:val="006265B2"/>
    <w:rsid w:val="006269D5"/>
    <w:rsid w:val="0062703C"/>
    <w:rsid w:val="006276BB"/>
    <w:rsid w:val="00627851"/>
    <w:rsid w:val="006304F2"/>
    <w:rsid w:val="00630603"/>
    <w:rsid w:val="00630C10"/>
    <w:rsid w:val="006311D7"/>
    <w:rsid w:val="00631350"/>
    <w:rsid w:val="006314D1"/>
    <w:rsid w:val="006315CB"/>
    <w:rsid w:val="00631E44"/>
    <w:rsid w:val="00631EF8"/>
    <w:rsid w:val="006326D4"/>
    <w:rsid w:val="006330AF"/>
    <w:rsid w:val="00633494"/>
    <w:rsid w:val="00633508"/>
    <w:rsid w:val="006335E7"/>
    <w:rsid w:val="00633AEB"/>
    <w:rsid w:val="00633B10"/>
    <w:rsid w:val="00633B5B"/>
    <w:rsid w:val="006345E5"/>
    <w:rsid w:val="00634BC2"/>
    <w:rsid w:val="00634EBD"/>
    <w:rsid w:val="006356A0"/>
    <w:rsid w:val="00636059"/>
    <w:rsid w:val="0063608A"/>
    <w:rsid w:val="00636173"/>
    <w:rsid w:val="00636586"/>
    <w:rsid w:val="0063698F"/>
    <w:rsid w:val="00636B95"/>
    <w:rsid w:val="006375C1"/>
    <w:rsid w:val="006376D9"/>
    <w:rsid w:val="0063783B"/>
    <w:rsid w:val="0064056E"/>
    <w:rsid w:val="006405D6"/>
    <w:rsid w:val="006408CD"/>
    <w:rsid w:val="00640965"/>
    <w:rsid w:val="006409FB"/>
    <w:rsid w:val="00640B3D"/>
    <w:rsid w:val="00640C2C"/>
    <w:rsid w:val="00640E91"/>
    <w:rsid w:val="00640F3F"/>
    <w:rsid w:val="00640F7E"/>
    <w:rsid w:val="006410C2"/>
    <w:rsid w:val="006417D9"/>
    <w:rsid w:val="00641907"/>
    <w:rsid w:val="00641B6B"/>
    <w:rsid w:val="00641C9D"/>
    <w:rsid w:val="00641DDE"/>
    <w:rsid w:val="00641FDC"/>
    <w:rsid w:val="00642573"/>
    <w:rsid w:val="00643121"/>
    <w:rsid w:val="00643146"/>
    <w:rsid w:val="006432D9"/>
    <w:rsid w:val="0064348B"/>
    <w:rsid w:val="006437FE"/>
    <w:rsid w:val="006438D2"/>
    <w:rsid w:val="00643B77"/>
    <w:rsid w:val="00643BC5"/>
    <w:rsid w:val="00643EDA"/>
    <w:rsid w:val="006449A0"/>
    <w:rsid w:val="00644C27"/>
    <w:rsid w:val="00645593"/>
    <w:rsid w:val="00645672"/>
    <w:rsid w:val="00645B2D"/>
    <w:rsid w:val="00645E2F"/>
    <w:rsid w:val="0064614C"/>
    <w:rsid w:val="0064677F"/>
    <w:rsid w:val="00647104"/>
    <w:rsid w:val="006475AE"/>
    <w:rsid w:val="006479DB"/>
    <w:rsid w:val="006500B2"/>
    <w:rsid w:val="006505A3"/>
    <w:rsid w:val="00650CC6"/>
    <w:rsid w:val="00650F09"/>
    <w:rsid w:val="006514FB"/>
    <w:rsid w:val="00651587"/>
    <w:rsid w:val="00651603"/>
    <w:rsid w:val="006519EB"/>
    <w:rsid w:val="00651B6A"/>
    <w:rsid w:val="00651C11"/>
    <w:rsid w:val="006524F0"/>
    <w:rsid w:val="006525FA"/>
    <w:rsid w:val="00652E84"/>
    <w:rsid w:val="0065376E"/>
    <w:rsid w:val="00654066"/>
    <w:rsid w:val="00654119"/>
    <w:rsid w:val="006548A3"/>
    <w:rsid w:val="006549E9"/>
    <w:rsid w:val="00654C8D"/>
    <w:rsid w:val="00654E1E"/>
    <w:rsid w:val="006551C4"/>
    <w:rsid w:val="00655929"/>
    <w:rsid w:val="006559C5"/>
    <w:rsid w:val="00655CDC"/>
    <w:rsid w:val="00655E17"/>
    <w:rsid w:val="006560C6"/>
    <w:rsid w:val="00656390"/>
    <w:rsid w:val="006564B6"/>
    <w:rsid w:val="006564D0"/>
    <w:rsid w:val="006565DD"/>
    <w:rsid w:val="006566E3"/>
    <w:rsid w:val="0065681C"/>
    <w:rsid w:val="00656A47"/>
    <w:rsid w:val="0065720F"/>
    <w:rsid w:val="006575C0"/>
    <w:rsid w:val="00657AEA"/>
    <w:rsid w:val="00657AF5"/>
    <w:rsid w:val="00657FBC"/>
    <w:rsid w:val="00660131"/>
    <w:rsid w:val="006603CD"/>
    <w:rsid w:val="00660469"/>
    <w:rsid w:val="00660764"/>
    <w:rsid w:val="00660A53"/>
    <w:rsid w:val="00660F87"/>
    <w:rsid w:val="0066121D"/>
    <w:rsid w:val="00661256"/>
    <w:rsid w:val="00661378"/>
    <w:rsid w:val="00661598"/>
    <w:rsid w:val="006616BB"/>
    <w:rsid w:val="00661E7A"/>
    <w:rsid w:val="0066293F"/>
    <w:rsid w:val="0066303A"/>
    <w:rsid w:val="006630AE"/>
    <w:rsid w:val="006637F5"/>
    <w:rsid w:val="00663EA9"/>
    <w:rsid w:val="00664293"/>
    <w:rsid w:val="00665A58"/>
    <w:rsid w:val="00665F73"/>
    <w:rsid w:val="00665FF4"/>
    <w:rsid w:val="006660ED"/>
    <w:rsid w:val="00666BCC"/>
    <w:rsid w:val="00666BE9"/>
    <w:rsid w:val="00666FF5"/>
    <w:rsid w:val="006676ED"/>
    <w:rsid w:val="00667CB6"/>
    <w:rsid w:val="00667E45"/>
    <w:rsid w:val="00671408"/>
    <w:rsid w:val="00671720"/>
    <w:rsid w:val="00671A87"/>
    <w:rsid w:val="00671B7A"/>
    <w:rsid w:val="00671FD1"/>
    <w:rsid w:val="0067231E"/>
    <w:rsid w:val="00672744"/>
    <w:rsid w:val="00672821"/>
    <w:rsid w:val="0067297C"/>
    <w:rsid w:val="00672A02"/>
    <w:rsid w:val="00672D3B"/>
    <w:rsid w:val="00673434"/>
    <w:rsid w:val="0067363B"/>
    <w:rsid w:val="0067367A"/>
    <w:rsid w:val="00673774"/>
    <w:rsid w:val="00673A56"/>
    <w:rsid w:val="00673A78"/>
    <w:rsid w:val="00673E51"/>
    <w:rsid w:val="00673F61"/>
    <w:rsid w:val="0067426D"/>
    <w:rsid w:val="006745E3"/>
    <w:rsid w:val="006747A5"/>
    <w:rsid w:val="006751AD"/>
    <w:rsid w:val="0067538C"/>
    <w:rsid w:val="006753AA"/>
    <w:rsid w:val="006753E7"/>
    <w:rsid w:val="0067598D"/>
    <w:rsid w:val="00675B24"/>
    <w:rsid w:val="00675D97"/>
    <w:rsid w:val="00675FE2"/>
    <w:rsid w:val="00676045"/>
    <w:rsid w:val="00676091"/>
    <w:rsid w:val="0067642C"/>
    <w:rsid w:val="00676564"/>
    <w:rsid w:val="006766AB"/>
    <w:rsid w:val="00676726"/>
    <w:rsid w:val="00676BEF"/>
    <w:rsid w:val="00677422"/>
    <w:rsid w:val="006776FD"/>
    <w:rsid w:val="00677AAB"/>
    <w:rsid w:val="00680AEC"/>
    <w:rsid w:val="00680D9A"/>
    <w:rsid w:val="00680DD4"/>
    <w:rsid w:val="00681155"/>
    <w:rsid w:val="00681830"/>
    <w:rsid w:val="00681DB5"/>
    <w:rsid w:val="00681F28"/>
    <w:rsid w:val="00682094"/>
    <w:rsid w:val="006820F1"/>
    <w:rsid w:val="006821BB"/>
    <w:rsid w:val="00682374"/>
    <w:rsid w:val="00682919"/>
    <w:rsid w:val="00682F2B"/>
    <w:rsid w:val="00683010"/>
    <w:rsid w:val="006833B7"/>
    <w:rsid w:val="00683461"/>
    <w:rsid w:val="00683BFD"/>
    <w:rsid w:val="00683D27"/>
    <w:rsid w:val="00683EE8"/>
    <w:rsid w:val="00684522"/>
    <w:rsid w:val="006847F2"/>
    <w:rsid w:val="006852CE"/>
    <w:rsid w:val="0068675D"/>
    <w:rsid w:val="00686763"/>
    <w:rsid w:val="00686947"/>
    <w:rsid w:val="006870B1"/>
    <w:rsid w:val="006874D0"/>
    <w:rsid w:val="006874E9"/>
    <w:rsid w:val="00687953"/>
    <w:rsid w:val="00690126"/>
    <w:rsid w:val="00690571"/>
    <w:rsid w:val="00690604"/>
    <w:rsid w:val="00690F62"/>
    <w:rsid w:val="0069127A"/>
    <w:rsid w:val="0069155E"/>
    <w:rsid w:val="0069168B"/>
    <w:rsid w:val="006918D4"/>
    <w:rsid w:val="006927DB"/>
    <w:rsid w:val="0069314A"/>
    <w:rsid w:val="00693235"/>
    <w:rsid w:val="00693A1F"/>
    <w:rsid w:val="00693C2D"/>
    <w:rsid w:val="00694238"/>
    <w:rsid w:val="0069430B"/>
    <w:rsid w:val="00694C98"/>
    <w:rsid w:val="00695931"/>
    <w:rsid w:val="00695AA4"/>
    <w:rsid w:val="00696617"/>
    <w:rsid w:val="00696A5D"/>
    <w:rsid w:val="0069784E"/>
    <w:rsid w:val="00697F0A"/>
    <w:rsid w:val="006A0EB9"/>
    <w:rsid w:val="006A125E"/>
    <w:rsid w:val="006A1474"/>
    <w:rsid w:val="006A14BD"/>
    <w:rsid w:val="006A1D25"/>
    <w:rsid w:val="006A1D74"/>
    <w:rsid w:val="006A22C0"/>
    <w:rsid w:val="006A25A0"/>
    <w:rsid w:val="006A2D62"/>
    <w:rsid w:val="006A2E9E"/>
    <w:rsid w:val="006A336C"/>
    <w:rsid w:val="006A3A96"/>
    <w:rsid w:val="006A41F5"/>
    <w:rsid w:val="006A42D7"/>
    <w:rsid w:val="006A44EE"/>
    <w:rsid w:val="006A4CEC"/>
    <w:rsid w:val="006A60AF"/>
    <w:rsid w:val="006A6200"/>
    <w:rsid w:val="006A6201"/>
    <w:rsid w:val="006A6542"/>
    <w:rsid w:val="006A66B3"/>
    <w:rsid w:val="006A6D35"/>
    <w:rsid w:val="006A75B6"/>
    <w:rsid w:val="006B0303"/>
    <w:rsid w:val="006B1211"/>
    <w:rsid w:val="006B12A6"/>
    <w:rsid w:val="006B140C"/>
    <w:rsid w:val="006B1C45"/>
    <w:rsid w:val="006B1C81"/>
    <w:rsid w:val="006B1E30"/>
    <w:rsid w:val="006B1F06"/>
    <w:rsid w:val="006B2009"/>
    <w:rsid w:val="006B25DE"/>
    <w:rsid w:val="006B2755"/>
    <w:rsid w:val="006B295D"/>
    <w:rsid w:val="006B2AC0"/>
    <w:rsid w:val="006B2C6F"/>
    <w:rsid w:val="006B2FA9"/>
    <w:rsid w:val="006B315B"/>
    <w:rsid w:val="006B3679"/>
    <w:rsid w:val="006B3A48"/>
    <w:rsid w:val="006B3E3E"/>
    <w:rsid w:val="006B506C"/>
    <w:rsid w:val="006B52CA"/>
    <w:rsid w:val="006B53FD"/>
    <w:rsid w:val="006B57C7"/>
    <w:rsid w:val="006B583B"/>
    <w:rsid w:val="006B5AC4"/>
    <w:rsid w:val="006B5DE2"/>
    <w:rsid w:val="006B5DFA"/>
    <w:rsid w:val="006B5EF9"/>
    <w:rsid w:val="006B6034"/>
    <w:rsid w:val="006B6728"/>
    <w:rsid w:val="006B69A1"/>
    <w:rsid w:val="006B6F54"/>
    <w:rsid w:val="006B70EB"/>
    <w:rsid w:val="006B72B8"/>
    <w:rsid w:val="006B72DE"/>
    <w:rsid w:val="006B7373"/>
    <w:rsid w:val="006B74A0"/>
    <w:rsid w:val="006B765F"/>
    <w:rsid w:val="006B7A90"/>
    <w:rsid w:val="006B7A99"/>
    <w:rsid w:val="006B7C01"/>
    <w:rsid w:val="006C0A70"/>
    <w:rsid w:val="006C0CA7"/>
    <w:rsid w:val="006C0D64"/>
    <w:rsid w:val="006C1772"/>
    <w:rsid w:val="006C2121"/>
    <w:rsid w:val="006C22EC"/>
    <w:rsid w:val="006C236F"/>
    <w:rsid w:val="006C3707"/>
    <w:rsid w:val="006C3AD8"/>
    <w:rsid w:val="006C3D6B"/>
    <w:rsid w:val="006C4578"/>
    <w:rsid w:val="006C459E"/>
    <w:rsid w:val="006C4A44"/>
    <w:rsid w:val="006C57C4"/>
    <w:rsid w:val="006C5E23"/>
    <w:rsid w:val="006C5FF6"/>
    <w:rsid w:val="006C611C"/>
    <w:rsid w:val="006C62EC"/>
    <w:rsid w:val="006C6695"/>
    <w:rsid w:val="006C67AC"/>
    <w:rsid w:val="006D00D9"/>
    <w:rsid w:val="006D051C"/>
    <w:rsid w:val="006D096D"/>
    <w:rsid w:val="006D0979"/>
    <w:rsid w:val="006D1120"/>
    <w:rsid w:val="006D1C4C"/>
    <w:rsid w:val="006D1C6A"/>
    <w:rsid w:val="006D1DF0"/>
    <w:rsid w:val="006D1E63"/>
    <w:rsid w:val="006D2090"/>
    <w:rsid w:val="006D2B64"/>
    <w:rsid w:val="006D2B8B"/>
    <w:rsid w:val="006D2C93"/>
    <w:rsid w:val="006D2D3A"/>
    <w:rsid w:val="006D2DF7"/>
    <w:rsid w:val="006D3297"/>
    <w:rsid w:val="006D34B5"/>
    <w:rsid w:val="006D37BE"/>
    <w:rsid w:val="006D38B1"/>
    <w:rsid w:val="006D3A44"/>
    <w:rsid w:val="006D3A5A"/>
    <w:rsid w:val="006D3B4A"/>
    <w:rsid w:val="006D3E39"/>
    <w:rsid w:val="006D4B99"/>
    <w:rsid w:val="006D526A"/>
    <w:rsid w:val="006D54CA"/>
    <w:rsid w:val="006D557C"/>
    <w:rsid w:val="006D568C"/>
    <w:rsid w:val="006D5CBA"/>
    <w:rsid w:val="006D6116"/>
    <w:rsid w:val="006D61E6"/>
    <w:rsid w:val="006D64E3"/>
    <w:rsid w:val="006D68EF"/>
    <w:rsid w:val="006D6A5A"/>
    <w:rsid w:val="006D6C6B"/>
    <w:rsid w:val="006D6D41"/>
    <w:rsid w:val="006D6E03"/>
    <w:rsid w:val="006D6E9D"/>
    <w:rsid w:val="006D705C"/>
    <w:rsid w:val="006D7198"/>
    <w:rsid w:val="006D754C"/>
    <w:rsid w:val="006E0E54"/>
    <w:rsid w:val="006E0F17"/>
    <w:rsid w:val="006E152E"/>
    <w:rsid w:val="006E2954"/>
    <w:rsid w:val="006E29DD"/>
    <w:rsid w:val="006E2E22"/>
    <w:rsid w:val="006E324F"/>
    <w:rsid w:val="006E3660"/>
    <w:rsid w:val="006E3821"/>
    <w:rsid w:val="006E3BEC"/>
    <w:rsid w:val="006E3FBF"/>
    <w:rsid w:val="006E4414"/>
    <w:rsid w:val="006E4783"/>
    <w:rsid w:val="006E4867"/>
    <w:rsid w:val="006E4895"/>
    <w:rsid w:val="006E506D"/>
    <w:rsid w:val="006E58B5"/>
    <w:rsid w:val="006E5B12"/>
    <w:rsid w:val="006E5E01"/>
    <w:rsid w:val="006E6310"/>
    <w:rsid w:val="006E69D4"/>
    <w:rsid w:val="006E6B86"/>
    <w:rsid w:val="006E6BB4"/>
    <w:rsid w:val="006E6CBD"/>
    <w:rsid w:val="006E6E6D"/>
    <w:rsid w:val="006E6FB1"/>
    <w:rsid w:val="006E714D"/>
    <w:rsid w:val="006E743E"/>
    <w:rsid w:val="006E79F8"/>
    <w:rsid w:val="006E7A7F"/>
    <w:rsid w:val="006E7B7A"/>
    <w:rsid w:val="006F01B7"/>
    <w:rsid w:val="006F03E1"/>
    <w:rsid w:val="006F1024"/>
    <w:rsid w:val="006F200C"/>
    <w:rsid w:val="006F250F"/>
    <w:rsid w:val="006F2782"/>
    <w:rsid w:val="006F2A1E"/>
    <w:rsid w:val="006F2E7F"/>
    <w:rsid w:val="006F36A1"/>
    <w:rsid w:val="006F39B5"/>
    <w:rsid w:val="006F4040"/>
    <w:rsid w:val="006F4270"/>
    <w:rsid w:val="006F44D6"/>
    <w:rsid w:val="006F4EA2"/>
    <w:rsid w:val="006F520A"/>
    <w:rsid w:val="006F5215"/>
    <w:rsid w:val="006F5251"/>
    <w:rsid w:val="006F53F8"/>
    <w:rsid w:val="006F58D1"/>
    <w:rsid w:val="006F59E8"/>
    <w:rsid w:val="006F59F4"/>
    <w:rsid w:val="006F5F97"/>
    <w:rsid w:val="006F5FDC"/>
    <w:rsid w:val="006F6076"/>
    <w:rsid w:val="006F62A9"/>
    <w:rsid w:val="006F66FC"/>
    <w:rsid w:val="006F68BF"/>
    <w:rsid w:val="006F6C8F"/>
    <w:rsid w:val="006F6FB5"/>
    <w:rsid w:val="006F7190"/>
    <w:rsid w:val="006F73ED"/>
    <w:rsid w:val="006F77FC"/>
    <w:rsid w:val="006F7AF0"/>
    <w:rsid w:val="0070005F"/>
    <w:rsid w:val="0070057A"/>
    <w:rsid w:val="00700A82"/>
    <w:rsid w:val="00700BCF"/>
    <w:rsid w:val="00700CA9"/>
    <w:rsid w:val="00700F19"/>
    <w:rsid w:val="0070170B"/>
    <w:rsid w:val="007022A3"/>
    <w:rsid w:val="007025D2"/>
    <w:rsid w:val="00703530"/>
    <w:rsid w:val="0070353F"/>
    <w:rsid w:val="00703B62"/>
    <w:rsid w:val="00703C67"/>
    <w:rsid w:val="00704A4D"/>
    <w:rsid w:val="00704DF4"/>
    <w:rsid w:val="0070560B"/>
    <w:rsid w:val="00705978"/>
    <w:rsid w:val="00706151"/>
    <w:rsid w:val="00706C1A"/>
    <w:rsid w:val="00707346"/>
    <w:rsid w:val="00707D67"/>
    <w:rsid w:val="0071163A"/>
    <w:rsid w:val="00711DDC"/>
    <w:rsid w:val="00712C30"/>
    <w:rsid w:val="00712C56"/>
    <w:rsid w:val="00712E0B"/>
    <w:rsid w:val="00712ED9"/>
    <w:rsid w:val="0071316B"/>
    <w:rsid w:val="007131D1"/>
    <w:rsid w:val="00713BC8"/>
    <w:rsid w:val="00713D3F"/>
    <w:rsid w:val="00713E6A"/>
    <w:rsid w:val="00714406"/>
    <w:rsid w:val="007145F5"/>
    <w:rsid w:val="00714E8D"/>
    <w:rsid w:val="00714F82"/>
    <w:rsid w:val="00715153"/>
    <w:rsid w:val="00715371"/>
    <w:rsid w:val="00715899"/>
    <w:rsid w:val="00715E8A"/>
    <w:rsid w:val="00716384"/>
    <w:rsid w:val="007165B3"/>
    <w:rsid w:val="0071728D"/>
    <w:rsid w:val="00717592"/>
    <w:rsid w:val="007201E1"/>
    <w:rsid w:val="007205BA"/>
    <w:rsid w:val="0072070D"/>
    <w:rsid w:val="00720CB4"/>
    <w:rsid w:val="00720D3F"/>
    <w:rsid w:val="00720F5B"/>
    <w:rsid w:val="0072122A"/>
    <w:rsid w:val="00721262"/>
    <w:rsid w:val="0072194F"/>
    <w:rsid w:val="00721E96"/>
    <w:rsid w:val="00721FBC"/>
    <w:rsid w:val="00722404"/>
    <w:rsid w:val="00722C4C"/>
    <w:rsid w:val="00723139"/>
    <w:rsid w:val="007233A5"/>
    <w:rsid w:val="007237D0"/>
    <w:rsid w:val="00723854"/>
    <w:rsid w:val="0072391C"/>
    <w:rsid w:val="00723A31"/>
    <w:rsid w:val="00723DBA"/>
    <w:rsid w:val="00724727"/>
    <w:rsid w:val="00724AB8"/>
    <w:rsid w:val="00724E8B"/>
    <w:rsid w:val="00725DEB"/>
    <w:rsid w:val="007265C7"/>
    <w:rsid w:val="0072674B"/>
    <w:rsid w:val="00726D49"/>
    <w:rsid w:val="0072722C"/>
    <w:rsid w:val="00727399"/>
    <w:rsid w:val="007300F6"/>
    <w:rsid w:val="007308CE"/>
    <w:rsid w:val="0073130F"/>
    <w:rsid w:val="007316D3"/>
    <w:rsid w:val="007319A7"/>
    <w:rsid w:val="0073245C"/>
    <w:rsid w:val="00732596"/>
    <w:rsid w:val="00732BFE"/>
    <w:rsid w:val="00732E0B"/>
    <w:rsid w:val="00732EBA"/>
    <w:rsid w:val="00733028"/>
    <w:rsid w:val="00733306"/>
    <w:rsid w:val="00733371"/>
    <w:rsid w:val="007334BA"/>
    <w:rsid w:val="007339D0"/>
    <w:rsid w:val="00733AF0"/>
    <w:rsid w:val="00733D68"/>
    <w:rsid w:val="00734187"/>
    <w:rsid w:val="0073456E"/>
    <w:rsid w:val="00734BC7"/>
    <w:rsid w:val="00734BFE"/>
    <w:rsid w:val="00734C30"/>
    <w:rsid w:val="00734C7D"/>
    <w:rsid w:val="00735686"/>
    <w:rsid w:val="007356CE"/>
    <w:rsid w:val="00735CEA"/>
    <w:rsid w:val="00735F68"/>
    <w:rsid w:val="00736065"/>
    <w:rsid w:val="0073625D"/>
    <w:rsid w:val="00736977"/>
    <w:rsid w:val="00736B5B"/>
    <w:rsid w:val="00736CFA"/>
    <w:rsid w:val="00736F49"/>
    <w:rsid w:val="00736F96"/>
    <w:rsid w:val="00737144"/>
    <w:rsid w:val="00737253"/>
    <w:rsid w:val="00737F3F"/>
    <w:rsid w:val="00740CD9"/>
    <w:rsid w:val="0074105C"/>
    <w:rsid w:val="007410B9"/>
    <w:rsid w:val="0074128F"/>
    <w:rsid w:val="00741600"/>
    <w:rsid w:val="00741B7C"/>
    <w:rsid w:val="00741EA8"/>
    <w:rsid w:val="0074252D"/>
    <w:rsid w:val="0074284E"/>
    <w:rsid w:val="007428B6"/>
    <w:rsid w:val="00742988"/>
    <w:rsid w:val="00742AF3"/>
    <w:rsid w:val="00742DC0"/>
    <w:rsid w:val="007434F6"/>
    <w:rsid w:val="00744021"/>
    <w:rsid w:val="007444A1"/>
    <w:rsid w:val="0074533A"/>
    <w:rsid w:val="00745424"/>
    <w:rsid w:val="007454AB"/>
    <w:rsid w:val="00745674"/>
    <w:rsid w:val="007457DE"/>
    <w:rsid w:val="007459C9"/>
    <w:rsid w:val="00745B55"/>
    <w:rsid w:val="00745C40"/>
    <w:rsid w:val="00745D9C"/>
    <w:rsid w:val="0074622A"/>
    <w:rsid w:val="00746775"/>
    <w:rsid w:val="0074688D"/>
    <w:rsid w:val="007468E8"/>
    <w:rsid w:val="00746957"/>
    <w:rsid w:val="00746967"/>
    <w:rsid w:val="00746989"/>
    <w:rsid w:val="00746E43"/>
    <w:rsid w:val="00747839"/>
    <w:rsid w:val="00747867"/>
    <w:rsid w:val="00750122"/>
    <w:rsid w:val="0075026B"/>
    <w:rsid w:val="00750459"/>
    <w:rsid w:val="007508AD"/>
    <w:rsid w:val="00750AC1"/>
    <w:rsid w:val="00750BD6"/>
    <w:rsid w:val="00750DE8"/>
    <w:rsid w:val="007516D6"/>
    <w:rsid w:val="00751804"/>
    <w:rsid w:val="007518FD"/>
    <w:rsid w:val="007519D8"/>
    <w:rsid w:val="00751B7E"/>
    <w:rsid w:val="00751DF8"/>
    <w:rsid w:val="00752012"/>
    <w:rsid w:val="00752223"/>
    <w:rsid w:val="00752258"/>
    <w:rsid w:val="00752A73"/>
    <w:rsid w:val="00752CC2"/>
    <w:rsid w:val="00752D48"/>
    <w:rsid w:val="00753595"/>
    <w:rsid w:val="0075379E"/>
    <w:rsid w:val="00754174"/>
    <w:rsid w:val="00754781"/>
    <w:rsid w:val="007547EB"/>
    <w:rsid w:val="00754B90"/>
    <w:rsid w:val="007557E5"/>
    <w:rsid w:val="00755A3F"/>
    <w:rsid w:val="00755AE2"/>
    <w:rsid w:val="00755E26"/>
    <w:rsid w:val="00756125"/>
    <w:rsid w:val="00756217"/>
    <w:rsid w:val="00756438"/>
    <w:rsid w:val="007569D9"/>
    <w:rsid w:val="00756AF1"/>
    <w:rsid w:val="007573A7"/>
    <w:rsid w:val="0075779D"/>
    <w:rsid w:val="00757801"/>
    <w:rsid w:val="0075781D"/>
    <w:rsid w:val="00757B72"/>
    <w:rsid w:val="00760795"/>
    <w:rsid w:val="00760814"/>
    <w:rsid w:val="00760D96"/>
    <w:rsid w:val="00761043"/>
    <w:rsid w:val="007619B0"/>
    <w:rsid w:val="00761D50"/>
    <w:rsid w:val="007636C3"/>
    <w:rsid w:val="00764069"/>
    <w:rsid w:val="0076406E"/>
    <w:rsid w:val="00764740"/>
    <w:rsid w:val="00765754"/>
    <w:rsid w:val="00765AD5"/>
    <w:rsid w:val="00765C6C"/>
    <w:rsid w:val="00765D8C"/>
    <w:rsid w:val="00765F6D"/>
    <w:rsid w:val="00766432"/>
    <w:rsid w:val="00766BD4"/>
    <w:rsid w:val="00766BDD"/>
    <w:rsid w:val="00766E50"/>
    <w:rsid w:val="007672CE"/>
    <w:rsid w:val="007673B8"/>
    <w:rsid w:val="00770017"/>
    <w:rsid w:val="00770248"/>
    <w:rsid w:val="007704F3"/>
    <w:rsid w:val="007709A5"/>
    <w:rsid w:val="00770BCC"/>
    <w:rsid w:val="00770C02"/>
    <w:rsid w:val="00770C05"/>
    <w:rsid w:val="00770C24"/>
    <w:rsid w:val="007711C6"/>
    <w:rsid w:val="007713D0"/>
    <w:rsid w:val="007722A8"/>
    <w:rsid w:val="00772498"/>
    <w:rsid w:val="0077251B"/>
    <w:rsid w:val="00772770"/>
    <w:rsid w:val="00772D25"/>
    <w:rsid w:val="00772E1B"/>
    <w:rsid w:val="007735C6"/>
    <w:rsid w:val="007740C2"/>
    <w:rsid w:val="00774230"/>
    <w:rsid w:val="00774522"/>
    <w:rsid w:val="0077452E"/>
    <w:rsid w:val="00774582"/>
    <w:rsid w:val="00774AE6"/>
    <w:rsid w:val="00774B90"/>
    <w:rsid w:val="00774C81"/>
    <w:rsid w:val="00774E91"/>
    <w:rsid w:val="00774F80"/>
    <w:rsid w:val="00775EE2"/>
    <w:rsid w:val="0077602A"/>
    <w:rsid w:val="007765B4"/>
    <w:rsid w:val="007766BC"/>
    <w:rsid w:val="00776C5E"/>
    <w:rsid w:val="00777341"/>
    <w:rsid w:val="00777372"/>
    <w:rsid w:val="00777A67"/>
    <w:rsid w:val="007803E6"/>
    <w:rsid w:val="00780643"/>
    <w:rsid w:val="00780A50"/>
    <w:rsid w:val="00780D71"/>
    <w:rsid w:val="00780DC2"/>
    <w:rsid w:val="0078108D"/>
    <w:rsid w:val="007811A7"/>
    <w:rsid w:val="00781407"/>
    <w:rsid w:val="0078169E"/>
    <w:rsid w:val="00781851"/>
    <w:rsid w:val="0078189C"/>
    <w:rsid w:val="00781A08"/>
    <w:rsid w:val="00781E5B"/>
    <w:rsid w:val="00781F69"/>
    <w:rsid w:val="007826DD"/>
    <w:rsid w:val="00782BEB"/>
    <w:rsid w:val="00782CBE"/>
    <w:rsid w:val="0078306B"/>
    <w:rsid w:val="007835DD"/>
    <w:rsid w:val="007838BE"/>
    <w:rsid w:val="00783AFB"/>
    <w:rsid w:val="00783C22"/>
    <w:rsid w:val="00783F63"/>
    <w:rsid w:val="007840AC"/>
    <w:rsid w:val="00784572"/>
    <w:rsid w:val="00784796"/>
    <w:rsid w:val="00784D4E"/>
    <w:rsid w:val="00784F56"/>
    <w:rsid w:val="007850C4"/>
    <w:rsid w:val="007851E2"/>
    <w:rsid w:val="0078557D"/>
    <w:rsid w:val="0078576C"/>
    <w:rsid w:val="0078576F"/>
    <w:rsid w:val="00786D6F"/>
    <w:rsid w:val="00787072"/>
    <w:rsid w:val="0078727E"/>
    <w:rsid w:val="00787686"/>
    <w:rsid w:val="007877F8"/>
    <w:rsid w:val="00787BEB"/>
    <w:rsid w:val="00790176"/>
    <w:rsid w:val="00790395"/>
    <w:rsid w:val="007903E6"/>
    <w:rsid w:val="00790AEE"/>
    <w:rsid w:val="00790CD6"/>
    <w:rsid w:val="00790DBC"/>
    <w:rsid w:val="007915E0"/>
    <w:rsid w:val="00791CA7"/>
    <w:rsid w:val="00793D96"/>
    <w:rsid w:val="007943A2"/>
    <w:rsid w:val="007945AB"/>
    <w:rsid w:val="00794962"/>
    <w:rsid w:val="00794CF5"/>
    <w:rsid w:val="00795CEC"/>
    <w:rsid w:val="007962F9"/>
    <w:rsid w:val="00796767"/>
    <w:rsid w:val="007969E8"/>
    <w:rsid w:val="0079744C"/>
    <w:rsid w:val="007A0260"/>
    <w:rsid w:val="007A0D0E"/>
    <w:rsid w:val="007A0F83"/>
    <w:rsid w:val="007A0FAA"/>
    <w:rsid w:val="007A1325"/>
    <w:rsid w:val="007A16EB"/>
    <w:rsid w:val="007A1F9E"/>
    <w:rsid w:val="007A2169"/>
    <w:rsid w:val="007A2350"/>
    <w:rsid w:val="007A23AD"/>
    <w:rsid w:val="007A258B"/>
    <w:rsid w:val="007A309F"/>
    <w:rsid w:val="007A3307"/>
    <w:rsid w:val="007A3AAB"/>
    <w:rsid w:val="007A41DC"/>
    <w:rsid w:val="007A43A5"/>
    <w:rsid w:val="007A43CE"/>
    <w:rsid w:val="007A4A51"/>
    <w:rsid w:val="007A4A5D"/>
    <w:rsid w:val="007A4ADA"/>
    <w:rsid w:val="007A5D25"/>
    <w:rsid w:val="007A6762"/>
    <w:rsid w:val="007A69C5"/>
    <w:rsid w:val="007A6A42"/>
    <w:rsid w:val="007A6B3C"/>
    <w:rsid w:val="007A6F1C"/>
    <w:rsid w:val="007A70EA"/>
    <w:rsid w:val="007A7350"/>
    <w:rsid w:val="007A79CE"/>
    <w:rsid w:val="007A7E6F"/>
    <w:rsid w:val="007A7F2E"/>
    <w:rsid w:val="007B0A0D"/>
    <w:rsid w:val="007B0B1B"/>
    <w:rsid w:val="007B0E84"/>
    <w:rsid w:val="007B0EDF"/>
    <w:rsid w:val="007B10F2"/>
    <w:rsid w:val="007B113E"/>
    <w:rsid w:val="007B1F5D"/>
    <w:rsid w:val="007B2071"/>
    <w:rsid w:val="007B20CD"/>
    <w:rsid w:val="007B2118"/>
    <w:rsid w:val="007B24AC"/>
    <w:rsid w:val="007B26E6"/>
    <w:rsid w:val="007B2896"/>
    <w:rsid w:val="007B2D6C"/>
    <w:rsid w:val="007B2DF0"/>
    <w:rsid w:val="007B311E"/>
    <w:rsid w:val="007B34A6"/>
    <w:rsid w:val="007B37CF"/>
    <w:rsid w:val="007B3D42"/>
    <w:rsid w:val="007B4421"/>
    <w:rsid w:val="007B4725"/>
    <w:rsid w:val="007B4AA0"/>
    <w:rsid w:val="007B4AED"/>
    <w:rsid w:val="007B4BD4"/>
    <w:rsid w:val="007B5124"/>
    <w:rsid w:val="007B54E8"/>
    <w:rsid w:val="007B570D"/>
    <w:rsid w:val="007B588C"/>
    <w:rsid w:val="007B599E"/>
    <w:rsid w:val="007B64F9"/>
    <w:rsid w:val="007B6FBA"/>
    <w:rsid w:val="007B755E"/>
    <w:rsid w:val="007C05E2"/>
    <w:rsid w:val="007C1272"/>
    <w:rsid w:val="007C17D4"/>
    <w:rsid w:val="007C18C8"/>
    <w:rsid w:val="007C191F"/>
    <w:rsid w:val="007C1FD7"/>
    <w:rsid w:val="007C24EA"/>
    <w:rsid w:val="007C2511"/>
    <w:rsid w:val="007C3335"/>
    <w:rsid w:val="007C38EF"/>
    <w:rsid w:val="007C39F9"/>
    <w:rsid w:val="007C3B95"/>
    <w:rsid w:val="007C403C"/>
    <w:rsid w:val="007C450C"/>
    <w:rsid w:val="007C471D"/>
    <w:rsid w:val="007C48E9"/>
    <w:rsid w:val="007C5354"/>
    <w:rsid w:val="007C5A1C"/>
    <w:rsid w:val="007C601F"/>
    <w:rsid w:val="007C6036"/>
    <w:rsid w:val="007C67EE"/>
    <w:rsid w:val="007C69DF"/>
    <w:rsid w:val="007C6D78"/>
    <w:rsid w:val="007C6FF2"/>
    <w:rsid w:val="007C744C"/>
    <w:rsid w:val="007C79F8"/>
    <w:rsid w:val="007D0947"/>
    <w:rsid w:val="007D10F8"/>
    <w:rsid w:val="007D1500"/>
    <w:rsid w:val="007D1F55"/>
    <w:rsid w:val="007D20C9"/>
    <w:rsid w:val="007D23F9"/>
    <w:rsid w:val="007D2BBA"/>
    <w:rsid w:val="007D30DB"/>
    <w:rsid w:val="007D31BD"/>
    <w:rsid w:val="007D3947"/>
    <w:rsid w:val="007D3C3A"/>
    <w:rsid w:val="007D3DE5"/>
    <w:rsid w:val="007D4193"/>
    <w:rsid w:val="007D43B9"/>
    <w:rsid w:val="007D43BC"/>
    <w:rsid w:val="007D5277"/>
    <w:rsid w:val="007D52B4"/>
    <w:rsid w:val="007D5448"/>
    <w:rsid w:val="007D6556"/>
    <w:rsid w:val="007D6B37"/>
    <w:rsid w:val="007D6E49"/>
    <w:rsid w:val="007D7588"/>
    <w:rsid w:val="007D781F"/>
    <w:rsid w:val="007D7CD3"/>
    <w:rsid w:val="007E0374"/>
    <w:rsid w:val="007E0443"/>
    <w:rsid w:val="007E08BC"/>
    <w:rsid w:val="007E0DEE"/>
    <w:rsid w:val="007E1095"/>
    <w:rsid w:val="007E10D4"/>
    <w:rsid w:val="007E1227"/>
    <w:rsid w:val="007E13FD"/>
    <w:rsid w:val="007E1BD5"/>
    <w:rsid w:val="007E20C5"/>
    <w:rsid w:val="007E2F23"/>
    <w:rsid w:val="007E31DE"/>
    <w:rsid w:val="007E326B"/>
    <w:rsid w:val="007E37D9"/>
    <w:rsid w:val="007E3ED2"/>
    <w:rsid w:val="007E3F77"/>
    <w:rsid w:val="007E4388"/>
    <w:rsid w:val="007E43CE"/>
    <w:rsid w:val="007E45C1"/>
    <w:rsid w:val="007E4682"/>
    <w:rsid w:val="007E4DDF"/>
    <w:rsid w:val="007E555D"/>
    <w:rsid w:val="007E567F"/>
    <w:rsid w:val="007E5A21"/>
    <w:rsid w:val="007E6502"/>
    <w:rsid w:val="007E6781"/>
    <w:rsid w:val="007E67A5"/>
    <w:rsid w:val="007E6CDF"/>
    <w:rsid w:val="007E6DEC"/>
    <w:rsid w:val="007E70C7"/>
    <w:rsid w:val="007E74A2"/>
    <w:rsid w:val="007E7608"/>
    <w:rsid w:val="007E7AD3"/>
    <w:rsid w:val="007E7BBA"/>
    <w:rsid w:val="007F0087"/>
    <w:rsid w:val="007F0527"/>
    <w:rsid w:val="007F08B1"/>
    <w:rsid w:val="007F0B59"/>
    <w:rsid w:val="007F0CAC"/>
    <w:rsid w:val="007F0CF1"/>
    <w:rsid w:val="007F16C3"/>
    <w:rsid w:val="007F1968"/>
    <w:rsid w:val="007F1EF7"/>
    <w:rsid w:val="007F2264"/>
    <w:rsid w:val="007F245B"/>
    <w:rsid w:val="007F26E2"/>
    <w:rsid w:val="007F27BD"/>
    <w:rsid w:val="007F2960"/>
    <w:rsid w:val="007F2B55"/>
    <w:rsid w:val="007F2BB9"/>
    <w:rsid w:val="007F2FC7"/>
    <w:rsid w:val="007F32CF"/>
    <w:rsid w:val="007F38EE"/>
    <w:rsid w:val="007F3A9E"/>
    <w:rsid w:val="007F3B1E"/>
    <w:rsid w:val="007F42DB"/>
    <w:rsid w:val="007F4334"/>
    <w:rsid w:val="007F4363"/>
    <w:rsid w:val="007F45C3"/>
    <w:rsid w:val="007F4A60"/>
    <w:rsid w:val="007F4D7C"/>
    <w:rsid w:val="007F52BE"/>
    <w:rsid w:val="007F5A0A"/>
    <w:rsid w:val="007F5B50"/>
    <w:rsid w:val="007F6070"/>
    <w:rsid w:val="007F6493"/>
    <w:rsid w:val="007F6720"/>
    <w:rsid w:val="007F6CCF"/>
    <w:rsid w:val="007F6E0A"/>
    <w:rsid w:val="007F71DA"/>
    <w:rsid w:val="007F750C"/>
    <w:rsid w:val="007F7819"/>
    <w:rsid w:val="007F7B76"/>
    <w:rsid w:val="007F7E9B"/>
    <w:rsid w:val="00800457"/>
    <w:rsid w:val="00801FA0"/>
    <w:rsid w:val="00802172"/>
    <w:rsid w:val="008024A1"/>
    <w:rsid w:val="00802682"/>
    <w:rsid w:val="00802A7F"/>
    <w:rsid w:val="00802BC5"/>
    <w:rsid w:val="00802EA4"/>
    <w:rsid w:val="008031EC"/>
    <w:rsid w:val="00803339"/>
    <w:rsid w:val="0080378C"/>
    <w:rsid w:val="00803ABB"/>
    <w:rsid w:val="00803FBB"/>
    <w:rsid w:val="00804314"/>
    <w:rsid w:val="00804875"/>
    <w:rsid w:val="00804B05"/>
    <w:rsid w:val="00804C85"/>
    <w:rsid w:val="00804E54"/>
    <w:rsid w:val="008057B2"/>
    <w:rsid w:val="00805814"/>
    <w:rsid w:val="00805D17"/>
    <w:rsid w:val="00806779"/>
    <w:rsid w:val="00806AB0"/>
    <w:rsid w:val="00806ADA"/>
    <w:rsid w:val="00806BE3"/>
    <w:rsid w:val="00807452"/>
    <w:rsid w:val="00807A2E"/>
    <w:rsid w:val="008101E9"/>
    <w:rsid w:val="00810252"/>
    <w:rsid w:val="0081033B"/>
    <w:rsid w:val="00810A6E"/>
    <w:rsid w:val="00810BEE"/>
    <w:rsid w:val="00810FE5"/>
    <w:rsid w:val="008115F6"/>
    <w:rsid w:val="00811B32"/>
    <w:rsid w:val="00811C2F"/>
    <w:rsid w:val="008122F2"/>
    <w:rsid w:val="00812A82"/>
    <w:rsid w:val="00812B9A"/>
    <w:rsid w:val="00812FBD"/>
    <w:rsid w:val="00813030"/>
    <w:rsid w:val="008133C3"/>
    <w:rsid w:val="00813805"/>
    <w:rsid w:val="00813D61"/>
    <w:rsid w:val="00814103"/>
    <w:rsid w:val="0081480B"/>
    <w:rsid w:val="00814B0A"/>
    <w:rsid w:val="0081520E"/>
    <w:rsid w:val="0081531D"/>
    <w:rsid w:val="008153A4"/>
    <w:rsid w:val="00815D32"/>
    <w:rsid w:val="00816CB4"/>
    <w:rsid w:val="00817A22"/>
    <w:rsid w:val="00817FDE"/>
    <w:rsid w:val="00820152"/>
    <w:rsid w:val="00820F9A"/>
    <w:rsid w:val="008210E7"/>
    <w:rsid w:val="008215CD"/>
    <w:rsid w:val="00821A1B"/>
    <w:rsid w:val="0082204C"/>
    <w:rsid w:val="0082246F"/>
    <w:rsid w:val="00822525"/>
    <w:rsid w:val="00822563"/>
    <w:rsid w:val="00822684"/>
    <w:rsid w:val="00822FCA"/>
    <w:rsid w:val="00823748"/>
    <w:rsid w:val="00823C2B"/>
    <w:rsid w:val="00823E26"/>
    <w:rsid w:val="00824155"/>
    <w:rsid w:val="00824680"/>
    <w:rsid w:val="008246E9"/>
    <w:rsid w:val="00824B42"/>
    <w:rsid w:val="00824D55"/>
    <w:rsid w:val="0082504B"/>
    <w:rsid w:val="008251C9"/>
    <w:rsid w:val="00826071"/>
    <w:rsid w:val="008272E7"/>
    <w:rsid w:val="008273CD"/>
    <w:rsid w:val="008275C2"/>
    <w:rsid w:val="00827AE9"/>
    <w:rsid w:val="00827D14"/>
    <w:rsid w:val="00830148"/>
    <w:rsid w:val="0083021A"/>
    <w:rsid w:val="008309CC"/>
    <w:rsid w:val="00830EB7"/>
    <w:rsid w:val="00831130"/>
    <w:rsid w:val="008312C4"/>
    <w:rsid w:val="008317EA"/>
    <w:rsid w:val="008323D7"/>
    <w:rsid w:val="00832556"/>
    <w:rsid w:val="0083292D"/>
    <w:rsid w:val="0083298B"/>
    <w:rsid w:val="0083349F"/>
    <w:rsid w:val="00833AD2"/>
    <w:rsid w:val="00833D92"/>
    <w:rsid w:val="00834524"/>
    <w:rsid w:val="008346F2"/>
    <w:rsid w:val="00834B61"/>
    <w:rsid w:val="00834CF4"/>
    <w:rsid w:val="0083526F"/>
    <w:rsid w:val="00835280"/>
    <w:rsid w:val="008356DE"/>
    <w:rsid w:val="00835CCF"/>
    <w:rsid w:val="00835DFB"/>
    <w:rsid w:val="008361BA"/>
    <w:rsid w:val="008369CA"/>
    <w:rsid w:val="00836C88"/>
    <w:rsid w:val="00836FDA"/>
    <w:rsid w:val="0083748A"/>
    <w:rsid w:val="00837A17"/>
    <w:rsid w:val="0084041B"/>
    <w:rsid w:val="00841166"/>
    <w:rsid w:val="00841172"/>
    <w:rsid w:val="008420FA"/>
    <w:rsid w:val="00842F3D"/>
    <w:rsid w:val="0084306B"/>
    <w:rsid w:val="008431FA"/>
    <w:rsid w:val="00843824"/>
    <w:rsid w:val="00843E1F"/>
    <w:rsid w:val="00844011"/>
    <w:rsid w:val="00844335"/>
    <w:rsid w:val="00844EB3"/>
    <w:rsid w:val="00844FD1"/>
    <w:rsid w:val="00845323"/>
    <w:rsid w:val="00845883"/>
    <w:rsid w:val="00845E86"/>
    <w:rsid w:val="00845E92"/>
    <w:rsid w:val="00845F8A"/>
    <w:rsid w:val="00846851"/>
    <w:rsid w:val="00846A59"/>
    <w:rsid w:val="00846D5A"/>
    <w:rsid w:val="008470BD"/>
    <w:rsid w:val="00847356"/>
    <w:rsid w:val="0084770D"/>
    <w:rsid w:val="008478D5"/>
    <w:rsid w:val="008479E8"/>
    <w:rsid w:val="00847F66"/>
    <w:rsid w:val="008503B3"/>
    <w:rsid w:val="008506F4"/>
    <w:rsid w:val="00850817"/>
    <w:rsid w:val="00850C18"/>
    <w:rsid w:val="00850D18"/>
    <w:rsid w:val="00851241"/>
    <w:rsid w:val="008513C8"/>
    <w:rsid w:val="0085144A"/>
    <w:rsid w:val="00851598"/>
    <w:rsid w:val="0085163D"/>
    <w:rsid w:val="008516C0"/>
    <w:rsid w:val="00851759"/>
    <w:rsid w:val="00851E20"/>
    <w:rsid w:val="008521C9"/>
    <w:rsid w:val="0085284B"/>
    <w:rsid w:val="00852AFD"/>
    <w:rsid w:val="00853116"/>
    <w:rsid w:val="008535EB"/>
    <w:rsid w:val="00853A16"/>
    <w:rsid w:val="00853EF9"/>
    <w:rsid w:val="008545EC"/>
    <w:rsid w:val="00854621"/>
    <w:rsid w:val="00854D3A"/>
    <w:rsid w:val="00855617"/>
    <w:rsid w:val="00855837"/>
    <w:rsid w:val="00855854"/>
    <w:rsid w:val="00855D1B"/>
    <w:rsid w:val="00855F98"/>
    <w:rsid w:val="00856016"/>
    <w:rsid w:val="0085622C"/>
    <w:rsid w:val="00857400"/>
    <w:rsid w:val="00857444"/>
    <w:rsid w:val="008575F8"/>
    <w:rsid w:val="00857DF7"/>
    <w:rsid w:val="00857E69"/>
    <w:rsid w:val="00860127"/>
    <w:rsid w:val="0086029C"/>
    <w:rsid w:val="0086151F"/>
    <w:rsid w:val="00861C18"/>
    <w:rsid w:val="00861CC8"/>
    <w:rsid w:val="00861F6F"/>
    <w:rsid w:val="00862155"/>
    <w:rsid w:val="0086275A"/>
    <w:rsid w:val="00862C33"/>
    <w:rsid w:val="00862C69"/>
    <w:rsid w:val="00863B81"/>
    <w:rsid w:val="00863C7F"/>
    <w:rsid w:val="0086475A"/>
    <w:rsid w:val="0086489C"/>
    <w:rsid w:val="0086532E"/>
    <w:rsid w:val="008659A2"/>
    <w:rsid w:val="00865D29"/>
    <w:rsid w:val="00865D98"/>
    <w:rsid w:val="00865DF2"/>
    <w:rsid w:val="00865F69"/>
    <w:rsid w:val="0086621D"/>
    <w:rsid w:val="00866559"/>
    <w:rsid w:val="00866926"/>
    <w:rsid w:val="008669B5"/>
    <w:rsid w:val="00866EDD"/>
    <w:rsid w:val="008675EA"/>
    <w:rsid w:val="008678CE"/>
    <w:rsid w:val="008678D2"/>
    <w:rsid w:val="00867AFF"/>
    <w:rsid w:val="00867F35"/>
    <w:rsid w:val="008704EF"/>
    <w:rsid w:val="00870644"/>
    <w:rsid w:val="008708BA"/>
    <w:rsid w:val="00870F74"/>
    <w:rsid w:val="00871215"/>
    <w:rsid w:val="00871238"/>
    <w:rsid w:val="0087173C"/>
    <w:rsid w:val="00871EA7"/>
    <w:rsid w:val="00872E50"/>
    <w:rsid w:val="00873338"/>
    <w:rsid w:val="00873402"/>
    <w:rsid w:val="00873B4D"/>
    <w:rsid w:val="00873B4E"/>
    <w:rsid w:val="008744B5"/>
    <w:rsid w:val="00874A16"/>
    <w:rsid w:val="0087533D"/>
    <w:rsid w:val="00875785"/>
    <w:rsid w:val="00875B67"/>
    <w:rsid w:val="00875C65"/>
    <w:rsid w:val="00876053"/>
    <w:rsid w:val="0087640D"/>
    <w:rsid w:val="00876414"/>
    <w:rsid w:val="00876AF4"/>
    <w:rsid w:val="00876B33"/>
    <w:rsid w:val="00876CEC"/>
    <w:rsid w:val="00876F49"/>
    <w:rsid w:val="00877062"/>
    <w:rsid w:val="00877C41"/>
    <w:rsid w:val="0088047D"/>
    <w:rsid w:val="008804D4"/>
    <w:rsid w:val="00880848"/>
    <w:rsid w:val="00880BF4"/>
    <w:rsid w:val="00880C2E"/>
    <w:rsid w:val="00880C8C"/>
    <w:rsid w:val="00880D66"/>
    <w:rsid w:val="00881094"/>
    <w:rsid w:val="00881460"/>
    <w:rsid w:val="0088156F"/>
    <w:rsid w:val="008828E3"/>
    <w:rsid w:val="0088308F"/>
    <w:rsid w:val="0088335F"/>
    <w:rsid w:val="008835A4"/>
    <w:rsid w:val="00883F53"/>
    <w:rsid w:val="0088410C"/>
    <w:rsid w:val="008845C6"/>
    <w:rsid w:val="0088460C"/>
    <w:rsid w:val="008849A3"/>
    <w:rsid w:val="00884BD4"/>
    <w:rsid w:val="00884CC2"/>
    <w:rsid w:val="00884D9E"/>
    <w:rsid w:val="008851D8"/>
    <w:rsid w:val="00885478"/>
    <w:rsid w:val="00885C49"/>
    <w:rsid w:val="00885E82"/>
    <w:rsid w:val="00885FC3"/>
    <w:rsid w:val="0088619D"/>
    <w:rsid w:val="008864F2"/>
    <w:rsid w:val="008869B4"/>
    <w:rsid w:val="00886E7A"/>
    <w:rsid w:val="008874D6"/>
    <w:rsid w:val="00887AAB"/>
    <w:rsid w:val="00887C58"/>
    <w:rsid w:val="0089032E"/>
    <w:rsid w:val="008919A2"/>
    <w:rsid w:val="00891A64"/>
    <w:rsid w:val="00891DD0"/>
    <w:rsid w:val="008921B6"/>
    <w:rsid w:val="008921C0"/>
    <w:rsid w:val="0089224F"/>
    <w:rsid w:val="00892507"/>
    <w:rsid w:val="00892F45"/>
    <w:rsid w:val="00893BD9"/>
    <w:rsid w:val="00893CD7"/>
    <w:rsid w:val="00893D33"/>
    <w:rsid w:val="00894409"/>
    <w:rsid w:val="00894A5C"/>
    <w:rsid w:val="00894B62"/>
    <w:rsid w:val="00895455"/>
    <w:rsid w:val="00895664"/>
    <w:rsid w:val="0089575B"/>
    <w:rsid w:val="00895A58"/>
    <w:rsid w:val="00895D06"/>
    <w:rsid w:val="00896164"/>
    <w:rsid w:val="0089643A"/>
    <w:rsid w:val="00896729"/>
    <w:rsid w:val="0089676B"/>
    <w:rsid w:val="00896A95"/>
    <w:rsid w:val="00896C1C"/>
    <w:rsid w:val="00896C83"/>
    <w:rsid w:val="00896E81"/>
    <w:rsid w:val="00897248"/>
    <w:rsid w:val="008973E7"/>
    <w:rsid w:val="00897595"/>
    <w:rsid w:val="0089797A"/>
    <w:rsid w:val="008A00D5"/>
    <w:rsid w:val="008A04ED"/>
    <w:rsid w:val="008A07BD"/>
    <w:rsid w:val="008A081D"/>
    <w:rsid w:val="008A10A7"/>
    <w:rsid w:val="008A1137"/>
    <w:rsid w:val="008A130B"/>
    <w:rsid w:val="008A1364"/>
    <w:rsid w:val="008A148A"/>
    <w:rsid w:val="008A1759"/>
    <w:rsid w:val="008A1A6C"/>
    <w:rsid w:val="008A1D5E"/>
    <w:rsid w:val="008A1DC2"/>
    <w:rsid w:val="008A21A8"/>
    <w:rsid w:val="008A2540"/>
    <w:rsid w:val="008A2778"/>
    <w:rsid w:val="008A2B3D"/>
    <w:rsid w:val="008A2B9A"/>
    <w:rsid w:val="008A2DEC"/>
    <w:rsid w:val="008A36A2"/>
    <w:rsid w:val="008A3B30"/>
    <w:rsid w:val="008A4272"/>
    <w:rsid w:val="008A4B15"/>
    <w:rsid w:val="008A57CF"/>
    <w:rsid w:val="008A5BE4"/>
    <w:rsid w:val="008A5CE2"/>
    <w:rsid w:val="008A61EA"/>
    <w:rsid w:val="008A6C14"/>
    <w:rsid w:val="008A7080"/>
    <w:rsid w:val="008A71A0"/>
    <w:rsid w:val="008A71D3"/>
    <w:rsid w:val="008A77AE"/>
    <w:rsid w:val="008A77B6"/>
    <w:rsid w:val="008A7D08"/>
    <w:rsid w:val="008B07B2"/>
    <w:rsid w:val="008B090E"/>
    <w:rsid w:val="008B12B6"/>
    <w:rsid w:val="008B13A3"/>
    <w:rsid w:val="008B140F"/>
    <w:rsid w:val="008B155F"/>
    <w:rsid w:val="008B1800"/>
    <w:rsid w:val="008B2095"/>
    <w:rsid w:val="008B2C2C"/>
    <w:rsid w:val="008B3118"/>
    <w:rsid w:val="008B31D0"/>
    <w:rsid w:val="008B3501"/>
    <w:rsid w:val="008B3770"/>
    <w:rsid w:val="008B386F"/>
    <w:rsid w:val="008B39F8"/>
    <w:rsid w:val="008B3C49"/>
    <w:rsid w:val="008B3DF4"/>
    <w:rsid w:val="008B3EDF"/>
    <w:rsid w:val="008B43FB"/>
    <w:rsid w:val="008B4957"/>
    <w:rsid w:val="008B4A53"/>
    <w:rsid w:val="008B590C"/>
    <w:rsid w:val="008B59B2"/>
    <w:rsid w:val="008B6448"/>
    <w:rsid w:val="008B69E3"/>
    <w:rsid w:val="008B6CB8"/>
    <w:rsid w:val="008B6FEE"/>
    <w:rsid w:val="008B752C"/>
    <w:rsid w:val="008B752D"/>
    <w:rsid w:val="008B76C8"/>
    <w:rsid w:val="008B7811"/>
    <w:rsid w:val="008B7989"/>
    <w:rsid w:val="008B7B67"/>
    <w:rsid w:val="008B7E18"/>
    <w:rsid w:val="008C00EC"/>
    <w:rsid w:val="008C018F"/>
    <w:rsid w:val="008C0482"/>
    <w:rsid w:val="008C0BD3"/>
    <w:rsid w:val="008C0CAD"/>
    <w:rsid w:val="008C1137"/>
    <w:rsid w:val="008C11D9"/>
    <w:rsid w:val="008C1206"/>
    <w:rsid w:val="008C13A0"/>
    <w:rsid w:val="008C1F2A"/>
    <w:rsid w:val="008C21CA"/>
    <w:rsid w:val="008C2232"/>
    <w:rsid w:val="008C2557"/>
    <w:rsid w:val="008C2752"/>
    <w:rsid w:val="008C2F94"/>
    <w:rsid w:val="008C3273"/>
    <w:rsid w:val="008C3511"/>
    <w:rsid w:val="008C3721"/>
    <w:rsid w:val="008C3B3F"/>
    <w:rsid w:val="008C3D95"/>
    <w:rsid w:val="008C404D"/>
    <w:rsid w:val="008C43BB"/>
    <w:rsid w:val="008C44D8"/>
    <w:rsid w:val="008C44FB"/>
    <w:rsid w:val="008C4693"/>
    <w:rsid w:val="008C4818"/>
    <w:rsid w:val="008C4BD9"/>
    <w:rsid w:val="008C4EF8"/>
    <w:rsid w:val="008C50C5"/>
    <w:rsid w:val="008C531E"/>
    <w:rsid w:val="008C5BD7"/>
    <w:rsid w:val="008C5DFA"/>
    <w:rsid w:val="008C6101"/>
    <w:rsid w:val="008C6413"/>
    <w:rsid w:val="008C659B"/>
    <w:rsid w:val="008C6600"/>
    <w:rsid w:val="008C6688"/>
    <w:rsid w:val="008C6C68"/>
    <w:rsid w:val="008C6F3D"/>
    <w:rsid w:val="008C6F9E"/>
    <w:rsid w:val="008C737E"/>
    <w:rsid w:val="008C755B"/>
    <w:rsid w:val="008C76F6"/>
    <w:rsid w:val="008C7C3B"/>
    <w:rsid w:val="008D0C35"/>
    <w:rsid w:val="008D19D2"/>
    <w:rsid w:val="008D1B33"/>
    <w:rsid w:val="008D1B3B"/>
    <w:rsid w:val="008D1F76"/>
    <w:rsid w:val="008D249F"/>
    <w:rsid w:val="008D28E7"/>
    <w:rsid w:val="008D3455"/>
    <w:rsid w:val="008D3C39"/>
    <w:rsid w:val="008D3C70"/>
    <w:rsid w:val="008D3D72"/>
    <w:rsid w:val="008D3DA1"/>
    <w:rsid w:val="008D3E1E"/>
    <w:rsid w:val="008D3FE6"/>
    <w:rsid w:val="008D4643"/>
    <w:rsid w:val="008D474A"/>
    <w:rsid w:val="008D49B1"/>
    <w:rsid w:val="008D4FF7"/>
    <w:rsid w:val="008D526D"/>
    <w:rsid w:val="008D537A"/>
    <w:rsid w:val="008D56CD"/>
    <w:rsid w:val="008D5C5C"/>
    <w:rsid w:val="008D5C5F"/>
    <w:rsid w:val="008D6457"/>
    <w:rsid w:val="008D64DB"/>
    <w:rsid w:val="008D69D9"/>
    <w:rsid w:val="008D76FC"/>
    <w:rsid w:val="008D7A0D"/>
    <w:rsid w:val="008D7E4C"/>
    <w:rsid w:val="008E011B"/>
    <w:rsid w:val="008E011C"/>
    <w:rsid w:val="008E0610"/>
    <w:rsid w:val="008E098E"/>
    <w:rsid w:val="008E0A19"/>
    <w:rsid w:val="008E0F78"/>
    <w:rsid w:val="008E150C"/>
    <w:rsid w:val="008E15A5"/>
    <w:rsid w:val="008E186A"/>
    <w:rsid w:val="008E1DAD"/>
    <w:rsid w:val="008E1DB7"/>
    <w:rsid w:val="008E1DFF"/>
    <w:rsid w:val="008E225F"/>
    <w:rsid w:val="008E22A2"/>
    <w:rsid w:val="008E2357"/>
    <w:rsid w:val="008E25B6"/>
    <w:rsid w:val="008E2636"/>
    <w:rsid w:val="008E2E55"/>
    <w:rsid w:val="008E3694"/>
    <w:rsid w:val="008E4026"/>
    <w:rsid w:val="008E41CD"/>
    <w:rsid w:val="008E46CE"/>
    <w:rsid w:val="008E4749"/>
    <w:rsid w:val="008E4820"/>
    <w:rsid w:val="008E4D2B"/>
    <w:rsid w:val="008E4EA5"/>
    <w:rsid w:val="008E4FD0"/>
    <w:rsid w:val="008E5032"/>
    <w:rsid w:val="008E50AB"/>
    <w:rsid w:val="008E5193"/>
    <w:rsid w:val="008E52EA"/>
    <w:rsid w:val="008E5503"/>
    <w:rsid w:val="008E572C"/>
    <w:rsid w:val="008E57B5"/>
    <w:rsid w:val="008E5824"/>
    <w:rsid w:val="008E5B70"/>
    <w:rsid w:val="008E5EF6"/>
    <w:rsid w:val="008E606B"/>
    <w:rsid w:val="008E61D3"/>
    <w:rsid w:val="008E61DB"/>
    <w:rsid w:val="008E64BB"/>
    <w:rsid w:val="008E6A75"/>
    <w:rsid w:val="008E72D6"/>
    <w:rsid w:val="008E7448"/>
    <w:rsid w:val="008E779B"/>
    <w:rsid w:val="008E7817"/>
    <w:rsid w:val="008F02C9"/>
    <w:rsid w:val="008F0B5F"/>
    <w:rsid w:val="008F0D31"/>
    <w:rsid w:val="008F1066"/>
    <w:rsid w:val="008F18E9"/>
    <w:rsid w:val="008F1916"/>
    <w:rsid w:val="008F19B4"/>
    <w:rsid w:val="008F1A9F"/>
    <w:rsid w:val="008F1F10"/>
    <w:rsid w:val="008F211F"/>
    <w:rsid w:val="008F279E"/>
    <w:rsid w:val="008F27C0"/>
    <w:rsid w:val="008F293F"/>
    <w:rsid w:val="008F2B15"/>
    <w:rsid w:val="008F2C2B"/>
    <w:rsid w:val="008F3561"/>
    <w:rsid w:val="008F3598"/>
    <w:rsid w:val="008F37F5"/>
    <w:rsid w:val="008F3EAC"/>
    <w:rsid w:val="008F4846"/>
    <w:rsid w:val="008F4D24"/>
    <w:rsid w:val="008F4F4B"/>
    <w:rsid w:val="008F4FEB"/>
    <w:rsid w:val="008F5503"/>
    <w:rsid w:val="008F59CA"/>
    <w:rsid w:val="008F6554"/>
    <w:rsid w:val="008F6903"/>
    <w:rsid w:val="008F6BC3"/>
    <w:rsid w:val="008F6FF1"/>
    <w:rsid w:val="008F705B"/>
    <w:rsid w:val="008F722F"/>
    <w:rsid w:val="008F7296"/>
    <w:rsid w:val="008F72BF"/>
    <w:rsid w:val="008F7486"/>
    <w:rsid w:val="008F75A9"/>
    <w:rsid w:val="008F7A2D"/>
    <w:rsid w:val="008F7A6A"/>
    <w:rsid w:val="008F7F2B"/>
    <w:rsid w:val="009001D8"/>
    <w:rsid w:val="009013F4"/>
    <w:rsid w:val="00901A9E"/>
    <w:rsid w:val="00901DD1"/>
    <w:rsid w:val="009026A3"/>
    <w:rsid w:val="00902709"/>
    <w:rsid w:val="009027F8"/>
    <w:rsid w:val="0090362C"/>
    <w:rsid w:val="009036EF"/>
    <w:rsid w:val="00903755"/>
    <w:rsid w:val="009044BD"/>
    <w:rsid w:val="009049CF"/>
    <w:rsid w:val="00904A33"/>
    <w:rsid w:val="00904AD0"/>
    <w:rsid w:val="00904E17"/>
    <w:rsid w:val="0090569E"/>
    <w:rsid w:val="009059D1"/>
    <w:rsid w:val="00905B0D"/>
    <w:rsid w:val="00905CC2"/>
    <w:rsid w:val="00905E2F"/>
    <w:rsid w:val="00906038"/>
    <w:rsid w:val="00906E2E"/>
    <w:rsid w:val="00910D16"/>
    <w:rsid w:val="009112E9"/>
    <w:rsid w:val="0091152D"/>
    <w:rsid w:val="00911795"/>
    <w:rsid w:val="009121B7"/>
    <w:rsid w:val="009122C0"/>
    <w:rsid w:val="00912471"/>
    <w:rsid w:val="009124E0"/>
    <w:rsid w:val="00912707"/>
    <w:rsid w:val="00912726"/>
    <w:rsid w:val="00913F26"/>
    <w:rsid w:val="00914733"/>
    <w:rsid w:val="00914AA1"/>
    <w:rsid w:val="00914BAF"/>
    <w:rsid w:val="00914E75"/>
    <w:rsid w:val="00915145"/>
    <w:rsid w:val="009152BE"/>
    <w:rsid w:val="0091550C"/>
    <w:rsid w:val="00915A0D"/>
    <w:rsid w:val="00915C13"/>
    <w:rsid w:val="00916257"/>
    <w:rsid w:val="00916363"/>
    <w:rsid w:val="00916FC9"/>
    <w:rsid w:val="0091748A"/>
    <w:rsid w:val="009175EA"/>
    <w:rsid w:val="009176DF"/>
    <w:rsid w:val="00917925"/>
    <w:rsid w:val="00917934"/>
    <w:rsid w:val="00917BAC"/>
    <w:rsid w:val="00917F34"/>
    <w:rsid w:val="00917F69"/>
    <w:rsid w:val="00917FE6"/>
    <w:rsid w:val="0092068E"/>
    <w:rsid w:val="00920BDF"/>
    <w:rsid w:val="00920DC4"/>
    <w:rsid w:val="00920FAE"/>
    <w:rsid w:val="00921111"/>
    <w:rsid w:val="009213A0"/>
    <w:rsid w:val="00921577"/>
    <w:rsid w:val="009217B6"/>
    <w:rsid w:val="00922C21"/>
    <w:rsid w:val="00922F37"/>
    <w:rsid w:val="0092347F"/>
    <w:rsid w:val="00923643"/>
    <w:rsid w:val="00923AE9"/>
    <w:rsid w:val="00924DB5"/>
    <w:rsid w:val="009254AE"/>
    <w:rsid w:val="0092563F"/>
    <w:rsid w:val="009258C8"/>
    <w:rsid w:val="009258FE"/>
    <w:rsid w:val="009259D9"/>
    <w:rsid w:val="00925D6C"/>
    <w:rsid w:val="00925E06"/>
    <w:rsid w:val="00926391"/>
    <w:rsid w:val="0092659D"/>
    <w:rsid w:val="0092670F"/>
    <w:rsid w:val="0092671B"/>
    <w:rsid w:val="00926B19"/>
    <w:rsid w:val="00926DAE"/>
    <w:rsid w:val="00927F70"/>
    <w:rsid w:val="00927FE5"/>
    <w:rsid w:val="009304AE"/>
    <w:rsid w:val="00930932"/>
    <w:rsid w:val="00931053"/>
    <w:rsid w:val="009312CF"/>
    <w:rsid w:val="009314D1"/>
    <w:rsid w:val="00931A49"/>
    <w:rsid w:val="0093290E"/>
    <w:rsid w:val="00933B16"/>
    <w:rsid w:val="00933E82"/>
    <w:rsid w:val="009343B8"/>
    <w:rsid w:val="00934663"/>
    <w:rsid w:val="00934780"/>
    <w:rsid w:val="0093491D"/>
    <w:rsid w:val="00935348"/>
    <w:rsid w:val="00935697"/>
    <w:rsid w:val="00935AD7"/>
    <w:rsid w:val="00935BE9"/>
    <w:rsid w:val="00935FF1"/>
    <w:rsid w:val="009361C0"/>
    <w:rsid w:val="00936788"/>
    <w:rsid w:val="00936D4A"/>
    <w:rsid w:val="00936F2F"/>
    <w:rsid w:val="0093777A"/>
    <w:rsid w:val="00940078"/>
    <w:rsid w:val="00940115"/>
    <w:rsid w:val="0094041B"/>
    <w:rsid w:val="009409DB"/>
    <w:rsid w:val="00940BE1"/>
    <w:rsid w:val="00940F45"/>
    <w:rsid w:val="009411F1"/>
    <w:rsid w:val="00941817"/>
    <w:rsid w:val="00941BCB"/>
    <w:rsid w:val="00941D17"/>
    <w:rsid w:val="00941E69"/>
    <w:rsid w:val="00941EE8"/>
    <w:rsid w:val="0094232B"/>
    <w:rsid w:val="00942AC7"/>
    <w:rsid w:val="00943328"/>
    <w:rsid w:val="0094356C"/>
    <w:rsid w:val="009436B3"/>
    <w:rsid w:val="009437D9"/>
    <w:rsid w:val="009437E4"/>
    <w:rsid w:val="00943899"/>
    <w:rsid w:val="009439E8"/>
    <w:rsid w:val="00944644"/>
    <w:rsid w:val="009446D3"/>
    <w:rsid w:val="0094486F"/>
    <w:rsid w:val="00945090"/>
    <w:rsid w:val="00945288"/>
    <w:rsid w:val="00945331"/>
    <w:rsid w:val="00945454"/>
    <w:rsid w:val="00945FCF"/>
    <w:rsid w:val="00946216"/>
    <w:rsid w:val="00946D4C"/>
    <w:rsid w:val="00946DAE"/>
    <w:rsid w:val="00946E28"/>
    <w:rsid w:val="00947113"/>
    <w:rsid w:val="009471E1"/>
    <w:rsid w:val="00947C62"/>
    <w:rsid w:val="00947EFF"/>
    <w:rsid w:val="00947FEE"/>
    <w:rsid w:val="00950788"/>
    <w:rsid w:val="00950C04"/>
    <w:rsid w:val="00950D24"/>
    <w:rsid w:val="00950FFE"/>
    <w:rsid w:val="009510A1"/>
    <w:rsid w:val="00951120"/>
    <w:rsid w:val="009513F0"/>
    <w:rsid w:val="00951AFF"/>
    <w:rsid w:val="00951BAB"/>
    <w:rsid w:val="00952021"/>
    <w:rsid w:val="00952149"/>
    <w:rsid w:val="009530BE"/>
    <w:rsid w:val="009530D6"/>
    <w:rsid w:val="00953288"/>
    <w:rsid w:val="009533CC"/>
    <w:rsid w:val="009535AB"/>
    <w:rsid w:val="00953DDF"/>
    <w:rsid w:val="0095494F"/>
    <w:rsid w:val="00954A53"/>
    <w:rsid w:val="009556A5"/>
    <w:rsid w:val="00955816"/>
    <w:rsid w:val="00955BB1"/>
    <w:rsid w:val="00955C37"/>
    <w:rsid w:val="009561A6"/>
    <w:rsid w:val="0095621C"/>
    <w:rsid w:val="0095688D"/>
    <w:rsid w:val="00956916"/>
    <w:rsid w:val="00957379"/>
    <w:rsid w:val="00957423"/>
    <w:rsid w:val="00957711"/>
    <w:rsid w:val="00957AB3"/>
    <w:rsid w:val="00957ACB"/>
    <w:rsid w:val="00960456"/>
    <w:rsid w:val="00960532"/>
    <w:rsid w:val="0096079B"/>
    <w:rsid w:val="0096084E"/>
    <w:rsid w:val="0096165F"/>
    <w:rsid w:val="009616FA"/>
    <w:rsid w:val="009625B7"/>
    <w:rsid w:val="0096272E"/>
    <w:rsid w:val="009631BB"/>
    <w:rsid w:val="00963314"/>
    <w:rsid w:val="00963336"/>
    <w:rsid w:val="00963363"/>
    <w:rsid w:val="009635FC"/>
    <w:rsid w:val="00963AEC"/>
    <w:rsid w:val="00963CB1"/>
    <w:rsid w:val="00964210"/>
    <w:rsid w:val="009642F2"/>
    <w:rsid w:val="009644AE"/>
    <w:rsid w:val="0096458E"/>
    <w:rsid w:val="00964C35"/>
    <w:rsid w:val="009654A4"/>
    <w:rsid w:val="00965EFC"/>
    <w:rsid w:val="009667EF"/>
    <w:rsid w:val="00966CEC"/>
    <w:rsid w:val="00966D09"/>
    <w:rsid w:val="00966E95"/>
    <w:rsid w:val="00967FE7"/>
    <w:rsid w:val="00970425"/>
    <w:rsid w:val="00970E4A"/>
    <w:rsid w:val="00971286"/>
    <w:rsid w:val="009713D7"/>
    <w:rsid w:val="009714E1"/>
    <w:rsid w:val="0097182B"/>
    <w:rsid w:val="00971C6A"/>
    <w:rsid w:val="009723EA"/>
    <w:rsid w:val="00972403"/>
    <w:rsid w:val="00972423"/>
    <w:rsid w:val="00972D2A"/>
    <w:rsid w:val="00972EBF"/>
    <w:rsid w:val="00973498"/>
    <w:rsid w:val="0097363F"/>
    <w:rsid w:val="009736C1"/>
    <w:rsid w:val="00973D05"/>
    <w:rsid w:val="009741AD"/>
    <w:rsid w:val="00974CE0"/>
    <w:rsid w:val="00975215"/>
    <w:rsid w:val="009755D2"/>
    <w:rsid w:val="00975730"/>
    <w:rsid w:val="00975CF6"/>
    <w:rsid w:val="0097602B"/>
    <w:rsid w:val="0097638A"/>
    <w:rsid w:val="009764C8"/>
    <w:rsid w:val="009765BC"/>
    <w:rsid w:val="0097689C"/>
    <w:rsid w:val="00976985"/>
    <w:rsid w:val="009769E7"/>
    <w:rsid w:val="00976B7A"/>
    <w:rsid w:val="00976F01"/>
    <w:rsid w:val="009770CB"/>
    <w:rsid w:val="0097792D"/>
    <w:rsid w:val="00977CFD"/>
    <w:rsid w:val="00980228"/>
    <w:rsid w:val="00980358"/>
    <w:rsid w:val="009805F5"/>
    <w:rsid w:val="00980822"/>
    <w:rsid w:val="0098130B"/>
    <w:rsid w:val="0098158F"/>
    <w:rsid w:val="009815C4"/>
    <w:rsid w:val="00981717"/>
    <w:rsid w:val="00981BE6"/>
    <w:rsid w:val="00981DB7"/>
    <w:rsid w:val="009824C9"/>
    <w:rsid w:val="009832C2"/>
    <w:rsid w:val="00983403"/>
    <w:rsid w:val="0098477F"/>
    <w:rsid w:val="00984B10"/>
    <w:rsid w:val="00984D63"/>
    <w:rsid w:val="00984D6C"/>
    <w:rsid w:val="00984F68"/>
    <w:rsid w:val="009853DC"/>
    <w:rsid w:val="0098543A"/>
    <w:rsid w:val="009856D5"/>
    <w:rsid w:val="00985D01"/>
    <w:rsid w:val="00985EDE"/>
    <w:rsid w:val="00986099"/>
    <w:rsid w:val="00986387"/>
    <w:rsid w:val="00986796"/>
    <w:rsid w:val="0098703E"/>
    <w:rsid w:val="0098704E"/>
    <w:rsid w:val="0098753B"/>
    <w:rsid w:val="009877DB"/>
    <w:rsid w:val="00987C48"/>
    <w:rsid w:val="0099056B"/>
    <w:rsid w:val="009909E6"/>
    <w:rsid w:val="00990BDA"/>
    <w:rsid w:val="00990E9F"/>
    <w:rsid w:val="0099100E"/>
    <w:rsid w:val="0099112D"/>
    <w:rsid w:val="00991390"/>
    <w:rsid w:val="00991438"/>
    <w:rsid w:val="009914BC"/>
    <w:rsid w:val="009915E9"/>
    <w:rsid w:val="00991872"/>
    <w:rsid w:val="00991AED"/>
    <w:rsid w:val="00991C0B"/>
    <w:rsid w:val="00992B0B"/>
    <w:rsid w:val="00992D12"/>
    <w:rsid w:val="009935C4"/>
    <w:rsid w:val="00993837"/>
    <w:rsid w:val="009942C6"/>
    <w:rsid w:val="00994CB9"/>
    <w:rsid w:val="00994E51"/>
    <w:rsid w:val="0099543C"/>
    <w:rsid w:val="00995466"/>
    <w:rsid w:val="00995B4F"/>
    <w:rsid w:val="00995EDB"/>
    <w:rsid w:val="00996735"/>
    <w:rsid w:val="00996A94"/>
    <w:rsid w:val="00996D5B"/>
    <w:rsid w:val="00996EAB"/>
    <w:rsid w:val="00996FC0"/>
    <w:rsid w:val="0099707E"/>
    <w:rsid w:val="00997434"/>
    <w:rsid w:val="0099756D"/>
    <w:rsid w:val="009978A6"/>
    <w:rsid w:val="00997C6B"/>
    <w:rsid w:val="00997C9E"/>
    <w:rsid w:val="009A0183"/>
    <w:rsid w:val="009A05BA"/>
    <w:rsid w:val="009A0AA7"/>
    <w:rsid w:val="009A0F56"/>
    <w:rsid w:val="009A1318"/>
    <w:rsid w:val="009A1439"/>
    <w:rsid w:val="009A1883"/>
    <w:rsid w:val="009A19ED"/>
    <w:rsid w:val="009A1C07"/>
    <w:rsid w:val="009A21D3"/>
    <w:rsid w:val="009A2A98"/>
    <w:rsid w:val="009A2CC7"/>
    <w:rsid w:val="009A2F48"/>
    <w:rsid w:val="009A33A2"/>
    <w:rsid w:val="009A34C2"/>
    <w:rsid w:val="009A3650"/>
    <w:rsid w:val="009A3A18"/>
    <w:rsid w:val="009A3B29"/>
    <w:rsid w:val="009A3D2F"/>
    <w:rsid w:val="009A3D70"/>
    <w:rsid w:val="009A4870"/>
    <w:rsid w:val="009A4E31"/>
    <w:rsid w:val="009A52C3"/>
    <w:rsid w:val="009A5758"/>
    <w:rsid w:val="009A57B0"/>
    <w:rsid w:val="009A620A"/>
    <w:rsid w:val="009A64FD"/>
    <w:rsid w:val="009A650F"/>
    <w:rsid w:val="009A7481"/>
    <w:rsid w:val="009A7967"/>
    <w:rsid w:val="009B018B"/>
    <w:rsid w:val="009B09B2"/>
    <w:rsid w:val="009B0E16"/>
    <w:rsid w:val="009B0F53"/>
    <w:rsid w:val="009B15F9"/>
    <w:rsid w:val="009B1894"/>
    <w:rsid w:val="009B1A03"/>
    <w:rsid w:val="009B2C5B"/>
    <w:rsid w:val="009B367A"/>
    <w:rsid w:val="009B3B4C"/>
    <w:rsid w:val="009B3C66"/>
    <w:rsid w:val="009B3CAA"/>
    <w:rsid w:val="009B3E09"/>
    <w:rsid w:val="009B3FC0"/>
    <w:rsid w:val="009B4272"/>
    <w:rsid w:val="009B43BB"/>
    <w:rsid w:val="009B4478"/>
    <w:rsid w:val="009B45B8"/>
    <w:rsid w:val="009B4C4A"/>
    <w:rsid w:val="009B4DD9"/>
    <w:rsid w:val="009B4EFD"/>
    <w:rsid w:val="009B54C9"/>
    <w:rsid w:val="009B595A"/>
    <w:rsid w:val="009B59A7"/>
    <w:rsid w:val="009B5B1D"/>
    <w:rsid w:val="009B5F29"/>
    <w:rsid w:val="009B678B"/>
    <w:rsid w:val="009B6900"/>
    <w:rsid w:val="009B6C76"/>
    <w:rsid w:val="009B7331"/>
    <w:rsid w:val="009B765E"/>
    <w:rsid w:val="009B7A93"/>
    <w:rsid w:val="009C04CA"/>
    <w:rsid w:val="009C0653"/>
    <w:rsid w:val="009C0D5F"/>
    <w:rsid w:val="009C0F2C"/>
    <w:rsid w:val="009C1235"/>
    <w:rsid w:val="009C1580"/>
    <w:rsid w:val="009C23D7"/>
    <w:rsid w:val="009C2871"/>
    <w:rsid w:val="009C2A0B"/>
    <w:rsid w:val="009C2CB5"/>
    <w:rsid w:val="009C30AC"/>
    <w:rsid w:val="009C33D5"/>
    <w:rsid w:val="009C3557"/>
    <w:rsid w:val="009C3752"/>
    <w:rsid w:val="009C3D40"/>
    <w:rsid w:val="009C3F75"/>
    <w:rsid w:val="009C425A"/>
    <w:rsid w:val="009C463F"/>
    <w:rsid w:val="009C479B"/>
    <w:rsid w:val="009C4BA6"/>
    <w:rsid w:val="009C5212"/>
    <w:rsid w:val="009C52A1"/>
    <w:rsid w:val="009C5381"/>
    <w:rsid w:val="009C5F27"/>
    <w:rsid w:val="009C665C"/>
    <w:rsid w:val="009C66A0"/>
    <w:rsid w:val="009C6921"/>
    <w:rsid w:val="009C6D8E"/>
    <w:rsid w:val="009C7525"/>
    <w:rsid w:val="009D033C"/>
    <w:rsid w:val="009D05C3"/>
    <w:rsid w:val="009D0778"/>
    <w:rsid w:val="009D0903"/>
    <w:rsid w:val="009D1099"/>
    <w:rsid w:val="009D1728"/>
    <w:rsid w:val="009D1C8B"/>
    <w:rsid w:val="009D2160"/>
    <w:rsid w:val="009D2693"/>
    <w:rsid w:val="009D269F"/>
    <w:rsid w:val="009D26DD"/>
    <w:rsid w:val="009D2980"/>
    <w:rsid w:val="009D2F33"/>
    <w:rsid w:val="009D3040"/>
    <w:rsid w:val="009D308B"/>
    <w:rsid w:val="009D3398"/>
    <w:rsid w:val="009D3552"/>
    <w:rsid w:val="009D369B"/>
    <w:rsid w:val="009D3737"/>
    <w:rsid w:val="009D3AEE"/>
    <w:rsid w:val="009D442E"/>
    <w:rsid w:val="009D45F9"/>
    <w:rsid w:val="009D46AE"/>
    <w:rsid w:val="009D4808"/>
    <w:rsid w:val="009D4BE8"/>
    <w:rsid w:val="009D4C53"/>
    <w:rsid w:val="009D61BA"/>
    <w:rsid w:val="009D6598"/>
    <w:rsid w:val="009D6764"/>
    <w:rsid w:val="009D74EC"/>
    <w:rsid w:val="009D751B"/>
    <w:rsid w:val="009D7BE9"/>
    <w:rsid w:val="009D7C6C"/>
    <w:rsid w:val="009E0029"/>
    <w:rsid w:val="009E00B4"/>
    <w:rsid w:val="009E03A9"/>
    <w:rsid w:val="009E0D9D"/>
    <w:rsid w:val="009E0DC0"/>
    <w:rsid w:val="009E121F"/>
    <w:rsid w:val="009E1493"/>
    <w:rsid w:val="009E20B9"/>
    <w:rsid w:val="009E253A"/>
    <w:rsid w:val="009E270D"/>
    <w:rsid w:val="009E2D66"/>
    <w:rsid w:val="009E2FB1"/>
    <w:rsid w:val="009E2FD1"/>
    <w:rsid w:val="009E3137"/>
    <w:rsid w:val="009E33B1"/>
    <w:rsid w:val="009E351D"/>
    <w:rsid w:val="009E3768"/>
    <w:rsid w:val="009E3992"/>
    <w:rsid w:val="009E3F03"/>
    <w:rsid w:val="009E5041"/>
    <w:rsid w:val="009E529E"/>
    <w:rsid w:val="009E5464"/>
    <w:rsid w:val="009E5D51"/>
    <w:rsid w:val="009E6163"/>
    <w:rsid w:val="009E61CE"/>
    <w:rsid w:val="009E62B5"/>
    <w:rsid w:val="009E62BE"/>
    <w:rsid w:val="009E63E4"/>
    <w:rsid w:val="009E6414"/>
    <w:rsid w:val="009E64E8"/>
    <w:rsid w:val="009E6DCE"/>
    <w:rsid w:val="009E6DDE"/>
    <w:rsid w:val="009E6E22"/>
    <w:rsid w:val="009E705E"/>
    <w:rsid w:val="009E7235"/>
    <w:rsid w:val="009E737D"/>
    <w:rsid w:val="009E7445"/>
    <w:rsid w:val="009E7966"/>
    <w:rsid w:val="009E7A7E"/>
    <w:rsid w:val="009E7D22"/>
    <w:rsid w:val="009F0440"/>
    <w:rsid w:val="009F0690"/>
    <w:rsid w:val="009F06BA"/>
    <w:rsid w:val="009F0CA2"/>
    <w:rsid w:val="009F1082"/>
    <w:rsid w:val="009F114E"/>
    <w:rsid w:val="009F1869"/>
    <w:rsid w:val="009F2479"/>
    <w:rsid w:val="009F3625"/>
    <w:rsid w:val="009F373E"/>
    <w:rsid w:val="009F3896"/>
    <w:rsid w:val="009F3D08"/>
    <w:rsid w:val="009F3EAA"/>
    <w:rsid w:val="009F3F68"/>
    <w:rsid w:val="009F4356"/>
    <w:rsid w:val="009F443F"/>
    <w:rsid w:val="009F4539"/>
    <w:rsid w:val="009F4E90"/>
    <w:rsid w:val="009F5864"/>
    <w:rsid w:val="009F5A74"/>
    <w:rsid w:val="009F5BA6"/>
    <w:rsid w:val="009F5D06"/>
    <w:rsid w:val="009F5E2F"/>
    <w:rsid w:val="009F6A92"/>
    <w:rsid w:val="009F6B5A"/>
    <w:rsid w:val="009F709A"/>
    <w:rsid w:val="009F7301"/>
    <w:rsid w:val="009F74F1"/>
    <w:rsid w:val="009F7AD0"/>
    <w:rsid w:val="009F7ECA"/>
    <w:rsid w:val="00A00275"/>
    <w:rsid w:val="00A003CB"/>
    <w:rsid w:val="00A00855"/>
    <w:rsid w:val="00A00C82"/>
    <w:rsid w:val="00A00D7D"/>
    <w:rsid w:val="00A00F6F"/>
    <w:rsid w:val="00A02262"/>
    <w:rsid w:val="00A02A21"/>
    <w:rsid w:val="00A02C81"/>
    <w:rsid w:val="00A030E3"/>
    <w:rsid w:val="00A030F8"/>
    <w:rsid w:val="00A034DE"/>
    <w:rsid w:val="00A035B1"/>
    <w:rsid w:val="00A03B4D"/>
    <w:rsid w:val="00A0404A"/>
    <w:rsid w:val="00A0488F"/>
    <w:rsid w:val="00A04CA0"/>
    <w:rsid w:val="00A04DE7"/>
    <w:rsid w:val="00A04FA1"/>
    <w:rsid w:val="00A04FDC"/>
    <w:rsid w:val="00A05351"/>
    <w:rsid w:val="00A056F1"/>
    <w:rsid w:val="00A06294"/>
    <w:rsid w:val="00A06310"/>
    <w:rsid w:val="00A063E1"/>
    <w:rsid w:val="00A06675"/>
    <w:rsid w:val="00A066CE"/>
    <w:rsid w:val="00A067E5"/>
    <w:rsid w:val="00A0688C"/>
    <w:rsid w:val="00A06B34"/>
    <w:rsid w:val="00A06CAD"/>
    <w:rsid w:val="00A07467"/>
    <w:rsid w:val="00A076BB"/>
    <w:rsid w:val="00A0797D"/>
    <w:rsid w:val="00A07A50"/>
    <w:rsid w:val="00A106E3"/>
    <w:rsid w:val="00A10BFA"/>
    <w:rsid w:val="00A11867"/>
    <w:rsid w:val="00A11941"/>
    <w:rsid w:val="00A11E94"/>
    <w:rsid w:val="00A11FA8"/>
    <w:rsid w:val="00A12421"/>
    <w:rsid w:val="00A12FB5"/>
    <w:rsid w:val="00A133AB"/>
    <w:rsid w:val="00A133B4"/>
    <w:rsid w:val="00A1363B"/>
    <w:rsid w:val="00A13972"/>
    <w:rsid w:val="00A13E4C"/>
    <w:rsid w:val="00A13FE5"/>
    <w:rsid w:val="00A14126"/>
    <w:rsid w:val="00A144F5"/>
    <w:rsid w:val="00A148B9"/>
    <w:rsid w:val="00A14C56"/>
    <w:rsid w:val="00A14FF0"/>
    <w:rsid w:val="00A156FF"/>
    <w:rsid w:val="00A162BF"/>
    <w:rsid w:val="00A1664B"/>
    <w:rsid w:val="00A1679E"/>
    <w:rsid w:val="00A16F9C"/>
    <w:rsid w:val="00A16FC9"/>
    <w:rsid w:val="00A170E9"/>
    <w:rsid w:val="00A178DD"/>
    <w:rsid w:val="00A178FB"/>
    <w:rsid w:val="00A17AA7"/>
    <w:rsid w:val="00A201A4"/>
    <w:rsid w:val="00A204DB"/>
    <w:rsid w:val="00A20604"/>
    <w:rsid w:val="00A20B9A"/>
    <w:rsid w:val="00A20C3A"/>
    <w:rsid w:val="00A20C96"/>
    <w:rsid w:val="00A210B4"/>
    <w:rsid w:val="00A2110F"/>
    <w:rsid w:val="00A213D4"/>
    <w:rsid w:val="00A214C4"/>
    <w:rsid w:val="00A215B3"/>
    <w:rsid w:val="00A21C63"/>
    <w:rsid w:val="00A21E7F"/>
    <w:rsid w:val="00A2218B"/>
    <w:rsid w:val="00A2229F"/>
    <w:rsid w:val="00A2230C"/>
    <w:rsid w:val="00A22D5D"/>
    <w:rsid w:val="00A22DB9"/>
    <w:rsid w:val="00A22EFF"/>
    <w:rsid w:val="00A23176"/>
    <w:rsid w:val="00A23E76"/>
    <w:rsid w:val="00A23FDC"/>
    <w:rsid w:val="00A24207"/>
    <w:rsid w:val="00A2427B"/>
    <w:rsid w:val="00A24480"/>
    <w:rsid w:val="00A24859"/>
    <w:rsid w:val="00A24B3A"/>
    <w:rsid w:val="00A252A7"/>
    <w:rsid w:val="00A25813"/>
    <w:rsid w:val="00A25C42"/>
    <w:rsid w:val="00A25ECD"/>
    <w:rsid w:val="00A26022"/>
    <w:rsid w:val="00A26388"/>
    <w:rsid w:val="00A2674D"/>
    <w:rsid w:val="00A26AA4"/>
    <w:rsid w:val="00A26DCB"/>
    <w:rsid w:val="00A2769D"/>
    <w:rsid w:val="00A27BFB"/>
    <w:rsid w:val="00A27EE2"/>
    <w:rsid w:val="00A27F09"/>
    <w:rsid w:val="00A300AA"/>
    <w:rsid w:val="00A300DA"/>
    <w:rsid w:val="00A308BF"/>
    <w:rsid w:val="00A30C66"/>
    <w:rsid w:val="00A30CF5"/>
    <w:rsid w:val="00A30F77"/>
    <w:rsid w:val="00A3147F"/>
    <w:rsid w:val="00A31C55"/>
    <w:rsid w:val="00A31F1A"/>
    <w:rsid w:val="00A31F8D"/>
    <w:rsid w:val="00A31FE2"/>
    <w:rsid w:val="00A32106"/>
    <w:rsid w:val="00A321E5"/>
    <w:rsid w:val="00A329AC"/>
    <w:rsid w:val="00A32A47"/>
    <w:rsid w:val="00A32CDD"/>
    <w:rsid w:val="00A32D24"/>
    <w:rsid w:val="00A32EAD"/>
    <w:rsid w:val="00A33782"/>
    <w:rsid w:val="00A33900"/>
    <w:rsid w:val="00A341AF"/>
    <w:rsid w:val="00A34549"/>
    <w:rsid w:val="00A34D29"/>
    <w:rsid w:val="00A34E2C"/>
    <w:rsid w:val="00A3553D"/>
    <w:rsid w:val="00A356C0"/>
    <w:rsid w:val="00A356C8"/>
    <w:rsid w:val="00A35773"/>
    <w:rsid w:val="00A35B47"/>
    <w:rsid w:val="00A35D38"/>
    <w:rsid w:val="00A36007"/>
    <w:rsid w:val="00A363BA"/>
    <w:rsid w:val="00A366C5"/>
    <w:rsid w:val="00A36A1C"/>
    <w:rsid w:val="00A36A22"/>
    <w:rsid w:val="00A36EFC"/>
    <w:rsid w:val="00A375AF"/>
    <w:rsid w:val="00A376FC"/>
    <w:rsid w:val="00A3770D"/>
    <w:rsid w:val="00A3782F"/>
    <w:rsid w:val="00A40065"/>
    <w:rsid w:val="00A40667"/>
    <w:rsid w:val="00A4081C"/>
    <w:rsid w:val="00A40B8D"/>
    <w:rsid w:val="00A40DB1"/>
    <w:rsid w:val="00A4106B"/>
    <w:rsid w:val="00A41266"/>
    <w:rsid w:val="00A412A0"/>
    <w:rsid w:val="00A41513"/>
    <w:rsid w:val="00A41BD9"/>
    <w:rsid w:val="00A41C18"/>
    <w:rsid w:val="00A42927"/>
    <w:rsid w:val="00A42DF6"/>
    <w:rsid w:val="00A431B9"/>
    <w:rsid w:val="00A43559"/>
    <w:rsid w:val="00A43963"/>
    <w:rsid w:val="00A43D8D"/>
    <w:rsid w:val="00A45244"/>
    <w:rsid w:val="00A4533B"/>
    <w:rsid w:val="00A45E78"/>
    <w:rsid w:val="00A45FB1"/>
    <w:rsid w:val="00A464E1"/>
    <w:rsid w:val="00A4672C"/>
    <w:rsid w:val="00A46914"/>
    <w:rsid w:val="00A46AC4"/>
    <w:rsid w:val="00A46BE5"/>
    <w:rsid w:val="00A46C78"/>
    <w:rsid w:val="00A46E36"/>
    <w:rsid w:val="00A4702F"/>
    <w:rsid w:val="00A4708E"/>
    <w:rsid w:val="00A4750E"/>
    <w:rsid w:val="00A477A4"/>
    <w:rsid w:val="00A47A93"/>
    <w:rsid w:val="00A47C01"/>
    <w:rsid w:val="00A5006C"/>
    <w:rsid w:val="00A51A23"/>
    <w:rsid w:val="00A522A7"/>
    <w:rsid w:val="00A5234C"/>
    <w:rsid w:val="00A52D80"/>
    <w:rsid w:val="00A53476"/>
    <w:rsid w:val="00A53574"/>
    <w:rsid w:val="00A545A6"/>
    <w:rsid w:val="00A54643"/>
    <w:rsid w:val="00A54902"/>
    <w:rsid w:val="00A54E64"/>
    <w:rsid w:val="00A55A6D"/>
    <w:rsid w:val="00A563F7"/>
    <w:rsid w:val="00A566ED"/>
    <w:rsid w:val="00A56C9C"/>
    <w:rsid w:val="00A57328"/>
    <w:rsid w:val="00A57C7B"/>
    <w:rsid w:val="00A601DA"/>
    <w:rsid w:val="00A60525"/>
    <w:rsid w:val="00A6055E"/>
    <w:rsid w:val="00A60625"/>
    <w:rsid w:val="00A60810"/>
    <w:rsid w:val="00A60CD7"/>
    <w:rsid w:val="00A6102B"/>
    <w:rsid w:val="00A61806"/>
    <w:rsid w:val="00A61A7A"/>
    <w:rsid w:val="00A61B7B"/>
    <w:rsid w:val="00A61DF5"/>
    <w:rsid w:val="00A621D8"/>
    <w:rsid w:val="00A6228F"/>
    <w:rsid w:val="00A622CE"/>
    <w:rsid w:val="00A62675"/>
    <w:rsid w:val="00A62752"/>
    <w:rsid w:val="00A62905"/>
    <w:rsid w:val="00A62ACA"/>
    <w:rsid w:val="00A6325B"/>
    <w:rsid w:val="00A632C6"/>
    <w:rsid w:val="00A63A50"/>
    <w:rsid w:val="00A6423E"/>
    <w:rsid w:val="00A644DF"/>
    <w:rsid w:val="00A64A40"/>
    <w:rsid w:val="00A64BA3"/>
    <w:rsid w:val="00A64C3E"/>
    <w:rsid w:val="00A6544D"/>
    <w:rsid w:val="00A65535"/>
    <w:rsid w:val="00A65A3E"/>
    <w:rsid w:val="00A65CFA"/>
    <w:rsid w:val="00A65FB2"/>
    <w:rsid w:val="00A66608"/>
    <w:rsid w:val="00A66C7B"/>
    <w:rsid w:val="00A66CDB"/>
    <w:rsid w:val="00A66E1C"/>
    <w:rsid w:val="00A670A3"/>
    <w:rsid w:val="00A672AA"/>
    <w:rsid w:val="00A6753E"/>
    <w:rsid w:val="00A6783F"/>
    <w:rsid w:val="00A67C19"/>
    <w:rsid w:val="00A704CE"/>
    <w:rsid w:val="00A7059D"/>
    <w:rsid w:val="00A70664"/>
    <w:rsid w:val="00A70DAA"/>
    <w:rsid w:val="00A7112C"/>
    <w:rsid w:val="00A717DD"/>
    <w:rsid w:val="00A719F4"/>
    <w:rsid w:val="00A71CBB"/>
    <w:rsid w:val="00A722D3"/>
    <w:rsid w:val="00A7232E"/>
    <w:rsid w:val="00A72487"/>
    <w:rsid w:val="00A724CF"/>
    <w:rsid w:val="00A72639"/>
    <w:rsid w:val="00A733BB"/>
    <w:rsid w:val="00A73FC7"/>
    <w:rsid w:val="00A741F8"/>
    <w:rsid w:val="00A745C9"/>
    <w:rsid w:val="00A74D94"/>
    <w:rsid w:val="00A75510"/>
    <w:rsid w:val="00A75909"/>
    <w:rsid w:val="00A75C3E"/>
    <w:rsid w:val="00A75E5B"/>
    <w:rsid w:val="00A7613D"/>
    <w:rsid w:val="00A7648C"/>
    <w:rsid w:val="00A7667F"/>
    <w:rsid w:val="00A76BB1"/>
    <w:rsid w:val="00A76F0C"/>
    <w:rsid w:val="00A77110"/>
    <w:rsid w:val="00A7735D"/>
    <w:rsid w:val="00A773B9"/>
    <w:rsid w:val="00A77655"/>
    <w:rsid w:val="00A7788B"/>
    <w:rsid w:val="00A77B32"/>
    <w:rsid w:val="00A806B2"/>
    <w:rsid w:val="00A80ADC"/>
    <w:rsid w:val="00A81499"/>
    <w:rsid w:val="00A8189B"/>
    <w:rsid w:val="00A81B19"/>
    <w:rsid w:val="00A81D69"/>
    <w:rsid w:val="00A81F95"/>
    <w:rsid w:val="00A82536"/>
    <w:rsid w:val="00A82B42"/>
    <w:rsid w:val="00A82BAE"/>
    <w:rsid w:val="00A82C09"/>
    <w:rsid w:val="00A83063"/>
    <w:rsid w:val="00A8368B"/>
    <w:rsid w:val="00A839BB"/>
    <w:rsid w:val="00A84080"/>
    <w:rsid w:val="00A84CA7"/>
    <w:rsid w:val="00A84DAC"/>
    <w:rsid w:val="00A84E08"/>
    <w:rsid w:val="00A85183"/>
    <w:rsid w:val="00A85199"/>
    <w:rsid w:val="00A86955"/>
    <w:rsid w:val="00A86AD4"/>
    <w:rsid w:val="00A8755F"/>
    <w:rsid w:val="00A87808"/>
    <w:rsid w:val="00A90244"/>
    <w:rsid w:val="00A9029E"/>
    <w:rsid w:val="00A907FE"/>
    <w:rsid w:val="00A90B1C"/>
    <w:rsid w:val="00A90CF4"/>
    <w:rsid w:val="00A9139E"/>
    <w:rsid w:val="00A91F48"/>
    <w:rsid w:val="00A92288"/>
    <w:rsid w:val="00A92A5A"/>
    <w:rsid w:val="00A92E83"/>
    <w:rsid w:val="00A93A5E"/>
    <w:rsid w:val="00A93CE4"/>
    <w:rsid w:val="00A93D60"/>
    <w:rsid w:val="00A93F8B"/>
    <w:rsid w:val="00A941FD"/>
    <w:rsid w:val="00A9458C"/>
    <w:rsid w:val="00A949E9"/>
    <w:rsid w:val="00A94C81"/>
    <w:rsid w:val="00A94D2B"/>
    <w:rsid w:val="00A94D72"/>
    <w:rsid w:val="00A94ED8"/>
    <w:rsid w:val="00A95038"/>
    <w:rsid w:val="00A9519B"/>
    <w:rsid w:val="00A95570"/>
    <w:rsid w:val="00A9583C"/>
    <w:rsid w:val="00A95A0C"/>
    <w:rsid w:val="00A9633A"/>
    <w:rsid w:val="00A96A64"/>
    <w:rsid w:val="00A972DC"/>
    <w:rsid w:val="00A97429"/>
    <w:rsid w:val="00A979B9"/>
    <w:rsid w:val="00AA01B7"/>
    <w:rsid w:val="00AA139D"/>
    <w:rsid w:val="00AA158B"/>
    <w:rsid w:val="00AA174A"/>
    <w:rsid w:val="00AA17AF"/>
    <w:rsid w:val="00AA1D9F"/>
    <w:rsid w:val="00AA2601"/>
    <w:rsid w:val="00AA260F"/>
    <w:rsid w:val="00AA28E0"/>
    <w:rsid w:val="00AA2FC3"/>
    <w:rsid w:val="00AA2FD0"/>
    <w:rsid w:val="00AA3192"/>
    <w:rsid w:val="00AA3740"/>
    <w:rsid w:val="00AA3A0F"/>
    <w:rsid w:val="00AA3AB3"/>
    <w:rsid w:val="00AA3C16"/>
    <w:rsid w:val="00AA3E8A"/>
    <w:rsid w:val="00AA41E0"/>
    <w:rsid w:val="00AA5340"/>
    <w:rsid w:val="00AA5864"/>
    <w:rsid w:val="00AA588C"/>
    <w:rsid w:val="00AA5E98"/>
    <w:rsid w:val="00AA5F66"/>
    <w:rsid w:val="00AA66C4"/>
    <w:rsid w:val="00AA6C9A"/>
    <w:rsid w:val="00AA6DE6"/>
    <w:rsid w:val="00AA703E"/>
    <w:rsid w:val="00AA741C"/>
    <w:rsid w:val="00AA7590"/>
    <w:rsid w:val="00AA75FD"/>
    <w:rsid w:val="00AA76D6"/>
    <w:rsid w:val="00AA7C97"/>
    <w:rsid w:val="00AA7E74"/>
    <w:rsid w:val="00AA7FEE"/>
    <w:rsid w:val="00AB04BF"/>
    <w:rsid w:val="00AB0B7C"/>
    <w:rsid w:val="00AB0F03"/>
    <w:rsid w:val="00AB1254"/>
    <w:rsid w:val="00AB13FB"/>
    <w:rsid w:val="00AB19DE"/>
    <w:rsid w:val="00AB1B4F"/>
    <w:rsid w:val="00AB1B89"/>
    <w:rsid w:val="00AB1FD8"/>
    <w:rsid w:val="00AB253B"/>
    <w:rsid w:val="00AB2A43"/>
    <w:rsid w:val="00AB2C16"/>
    <w:rsid w:val="00AB305E"/>
    <w:rsid w:val="00AB3802"/>
    <w:rsid w:val="00AB38A5"/>
    <w:rsid w:val="00AB3A36"/>
    <w:rsid w:val="00AB3F13"/>
    <w:rsid w:val="00AB3FF6"/>
    <w:rsid w:val="00AB445C"/>
    <w:rsid w:val="00AB447F"/>
    <w:rsid w:val="00AB4DA8"/>
    <w:rsid w:val="00AB5712"/>
    <w:rsid w:val="00AB578E"/>
    <w:rsid w:val="00AB57BE"/>
    <w:rsid w:val="00AB594D"/>
    <w:rsid w:val="00AB5D99"/>
    <w:rsid w:val="00AB6497"/>
    <w:rsid w:val="00AB6508"/>
    <w:rsid w:val="00AB6513"/>
    <w:rsid w:val="00AB6697"/>
    <w:rsid w:val="00AB67FB"/>
    <w:rsid w:val="00AB6BC0"/>
    <w:rsid w:val="00AB75FC"/>
    <w:rsid w:val="00AC007F"/>
    <w:rsid w:val="00AC019F"/>
    <w:rsid w:val="00AC052D"/>
    <w:rsid w:val="00AC0648"/>
    <w:rsid w:val="00AC0955"/>
    <w:rsid w:val="00AC0AFB"/>
    <w:rsid w:val="00AC0B0A"/>
    <w:rsid w:val="00AC0B12"/>
    <w:rsid w:val="00AC0CB7"/>
    <w:rsid w:val="00AC0D88"/>
    <w:rsid w:val="00AC0E40"/>
    <w:rsid w:val="00AC0F0A"/>
    <w:rsid w:val="00AC12E9"/>
    <w:rsid w:val="00AC30E0"/>
    <w:rsid w:val="00AC3319"/>
    <w:rsid w:val="00AC3457"/>
    <w:rsid w:val="00AC34AC"/>
    <w:rsid w:val="00AC363B"/>
    <w:rsid w:val="00AC3744"/>
    <w:rsid w:val="00AC38C6"/>
    <w:rsid w:val="00AC3D7B"/>
    <w:rsid w:val="00AC4268"/>
    <w:rsid w:val="00AC4F2C"/>
    <w:rsid w:val="00AC54B7"/>
    <w:rsid w:val="00AC58B3"/>
    <w:rsid w:val="00AC5D22"/>
    <w:rsid w:val="00AC5E13"/>
    <w:rsid w:val="00AC672C"/>
    <w:rsid w:val="00AC6A3E"/>
    <w:rsid w:val="00AC6AB8"/>
    <w:rsid w:val="00AC6AF0"/>
    <w:rsid w:val="00AC6BAE"/>
    <w:rsid w:val="00AC7AD3"/>
    <w:rsid w:val="00AC7B76"/>
    <w:rsid w:val="00AC7CC7"/>
    <w:rsid w:val="00AC7CC8"/>
    <w:rsid w:val="00AC7E1F"/>
    <w:rsid w:val="00AC7E77"/>
    <w:rsid w:val="00AD0503"/>
    <w:rsid w:val="00AD05B7"/>
    <w:rsid w:val="00AD0797"/>
    <w:rsid w:val="00AD09DE"/>
    <w:rsid w:val="00AD0A6B"/>
    <w:rsid w:val="00AD0CE9"/>
    <w:rsid w:val="00AD1843"/>
    <w:rsid w:val="00AD1E70"/>
    <w:rsid w:val="00AD1EE2"/>
    <w:rsid w:val="00AD2330"/>
    <w:rsid w:val="00AD29C0"/>
    <w:rsid w:val="00AD2C3A"/>
    <w:rsid w:val="00AD35F6"/>
    <w:rsid w:val="00AD36B9"/>
    <w:rsid w:val="00AD391E"/>
    <w:rsid w:val="00AD3E13"/>
    <w:rsid w:val="00AD3EE2"/>
    <w:rsid w:val="00AD4283"/>
    <w:rsid w:val="00AD4549"/>
    <w:rsid w:val="00AD4C47"/>
    <w:rsid w:val="00AD4FE5"/>
    <w:rsid w:val="00AD519A"/>
    <w:rsid w:val="00AD5674"/>
    <w:rsid w:val="00AD6649"/>
    <w:rsid w:val="00AD6ADE"/>
    <w:rsid w:val="00AD7092"/>
    <w:rsid w:val="00AE03BE"/>
    <w:rsid w:val="00AE09EE"/>
    <w:rsid w:val="00AE0B84"/>
    <w:rsid w:val="00AE0DDB"/>
    <w:rsid w:val="00AE115A"/>
    <w:rsid w:val="00AE1B9A"/>
    <w:rsid w:val="00AE1BCA"/>
    <w:rsid w:val="00AE1F04"/>
    <w:rsid w:val="00AE21AE"/>
    <w:rsid w:val="00AE28FF"/>
    <w:rsid w:val="00AE2E18"/>
    <w:rsid w:val="00AE317A"/>
    <w:rsid w:val="00AE328F"/>
    <w:rsid w:val="00AE3877"/>
    <w:rsid w:val="00AE3A32"/>
    <w:rsid w:val="00AE3B57"/>
    <w:rsid w:val="00AE410C"/>
    <w:rsid w:val="00AE4622"/>
    <w:rsid w:val="00AE5097"/>
    <w:rsid w:val="00AE5244"/>
    <w:rsid w:val="00AE5361"/>
    <w:rsid w:val="00AE5523"/>
    <w:rsid w:val="00AE5638"/>
    <w:rsid w:val="00AE6265"/>
    <w:rsid w:val="00AE65A2"/>
    <w:rsid w:val="00AE6AE9"/>
    <w:rsid w:val="00AE6E32"/>
    <w:rsid w:val="00AE7215"/>
    <w:rsid w:val="00AE72A0"/>
    <w:rsid w:val="00AE7325"/>
    <w:rsid w:val="00AE7A9A"/>
    <w:rsid w:val="00AF0050"/>
    <w:rsid w:val="00AF0198"/>
    <w:rsid w:val="00AF025C"/>
    <w:rsid w:val="00AF08B2"/>
    <w:rsid w:val="00AF0A3E"/>
    <w:rsid w:val="00AF0EAA"/>
    <w:rsid w:val="00AF0FE8"/>
    <w:rsid w:val="00AF1021"/>
    <w:rsid w:val="00AF1052"/>
    <w:rsid w:val="00AF12F8"/>
    <w:rsid w:val="00AF154D"/>
    <w:rsid w:val="00AF173E"/>
    <w:rsid w:val="00AF1758"/>
    <w:rsid w:val="00AF1E37"/>
    <w:rsid w:val="00AF1FEB"/>
    <w:rsid w:val="00AF28AA"/>
    <w:rsid w:val="00AF2949"/>
    <w:rsid w:val="00AF2B4A"/>
    <w:rsid w:val="00AF3D9D"/>
    <w:rsid w:val="00AF3E8E"/>
    <w:rsid w:val="00AF41F0"/>
    <w:rsid w:val="00AF4233"/>
    <w:rsid w:val="00AF4A5E"/>
    <w:rsid w:val="00AF4AAB"/>
    <w:rsid w:val="00AF54E1"/>
    <w:rsid w:val="00AF5A58"/>
    <w:rsid w:val="00AF6283"/>
    <w:rsid w:val="00AF6925"/>
    <w:rsid w:val="00AF74CA"/>
    <w:rsid w:val="00AF7775"/>
    <w:rsid w:val="00AF7CFC"/>
    <w:rsid w:val="00B0015F"/>
    <w:rsid w:val="00B005C2"/>
    <w:rsid w:val="00B00696"/>
    <w:rsid w:val="00B007DE"/>
    <w:rsid w:val="00B00D4F"/>
    <w:rsid w:val="00B00EB7"/>
    <w:rsid w:val="00B00FFF"/>
    <w:rsid w:val="00B0112C"/>
    <w:rsid w:val="00B01246"/>
    <w:rsid w:val="00B0136A"/>
    <w:rsid w:val="00B01416"/>
    <w:rsid w:val="00B0188A"/>
    <w:rsid w:val="00B01952"/>
    <w:rsid w:val="00B01AA8"/>
    <w:rsid w:val="00B01D5F"/>
    <w:rsid w:val="00B02188"/>
    <w:rsid w:val="00B021CF"/>
    <w:rsid w:val="00B02E0D"/>
    <w:rsid w:val="00B03C63"/>
    <w:rsid w:val="00B03ECE"/>
    <w:rsid w:val="00B04150"/>
    <w:rsid w:val="00B047F4"/>
    <w:rsid w:val="00B047FA"/>
    <w:rsid w:val="00B05325"/>
    <w:rsid w:val="00B05366"/>
    <w:rsid w:val="00B05382"/>
    <w:rsid w:val="00B0578E"/>
    <w:rsid w:val="00B059CF"/>
    <w:rsid w:val="00B0600A"/>
    <w:rsid w:val="00B06242"/>
    <w:rsid w:val="00B06362"/>
    <w:rsid w:val="00B06A20"/>
    <w:rsid w:val="00B06C32"/>
    <w:rsid w:val="00B06D7D"/>
    <w:rsid w:val="00B06E2E"/>
    <w:rsid w:val="00B06ED0"/>
    <w:rsid w:val="00B07216"/>
    <w:rsid w:val="00B07454"/>
    <w:rsid w:val="00B07688"/>
    <w:rsid w:val="00B07AD1"/>
    <w:rsid w:val="00B07C3E"/>
    <w:rsid w:val="00B07D4C"/>
    <w:rsid w:val="00B07F80"/>
    <w:rsid w:val="00B07FAB"/>
    <w:rsid w:val="00B07FAE"/>
    <w:rsid w:val="00B10127"/>
    <w:rsid w:val="00B103DA"/>
    <w:rsid w:val="00B10461"/>
    <w:rsid w:val="00B106F8"/>
    <w:rsid w:val="00B107C2"/>
    <w:rsid w:val="00B1097D"/>
    <w:rsid w:val="00B10DDB"/>
    <w:rsid w:val="00B10F17"/>
    <w:rsid w:val="00B111FE"/>
    <w:rsid w:val="00B112E6"/>
    <w:rsid w:val="00B1150E"/>
    <w:rsid w:val="00B11AD3"/>
    <w:rsid w:val="00B11E6C"/>
    <w:rsid w:val="00B128B3"/>
    <w:rsid w:val="00B12B33"/>
    <w:rsid w:val="00B12D41"/>
    <w:rsid w:val="00B1368F"/>
    <w:rsid w:val="00B136AC"/>
    <w:rsid w:val="00B13B0E"/>
    <w:rsid w:val="00B13B27"/>
    <w:rsid w:val="00B13C3E"/>
    <w:rsid w:val="00B13D75"/>
    <w:rsid w:val="00B1401E"/>
    <w:rsid w:val="00B14301"/>
    <w:rsid w:val="00B147BC"/>
    <w:rsid w:val="00B149E5"/>
    <w:rsid w:val="00B14F58"/>
    <w:rsid w:val="00B14FDB"/>
    <w:rsid w:val="00B151DC"/>
    <w:rsid w:val="00B15548"/>
    <w:rsid w:val="00B156BE"/>
    <w:rsid w:val="00B157A8"/>
    <w:rsid w:val="00B16B1A"/>
    <w:rsid w:val="00B16C05"/>
    <w:rsid w:val="00B1780A"/>
    <w:rsid w:val="00B17FC9"/>
    <w:rsid w:val="00B207C9"/>
    <w:rsid w:val="00B21791"/>
    <w:rsid w:val="00B21858"/>
    <w:rsid w:val="00B219DE"/>
    <w:rsid w:val="00B21E1E"/>
    <w:rsid w:val="00B22302"/>
    <w:rsid w:val="00B2287B"/>
    <w:rsid w:val="00B22C7E"/>
    <w:rsid w:val="00B22D1A"/>
    <w:rsid w:val="00B231EE"/>
    <w:rsid w:val="00B2394A"/>
    <w:rsid w:val="00B23E5E"/>
    <w:rsid w:val="00B23EBD"/>
    <w:rsid w:val="00B24540"/>
    <w:rsid w:val="00B2513D"/>
    <w:rsid w:val="00B2585E"/>
    <w:rsid w:val="00B2587A"/>
    <w:rsid w:val="00B25CAB"/>
    <w:rsid w:val="00B25CB9"/>
    <w:rsid w:val="00B25E16"/>
    <w:rsid w:val="00B25F12"/>
    <w:rsid w:val="00B25F44"/>
    <w:rsid w:val="00B260A2"/>
    <w:rsid w:val="00B260F9"/>
    <w:rsid w:val="00B265AB"/>
    <w:rsid w:val="00B26B35"/>
    <w:rsid w:val="00B26FAD"/>
    <w:rsid w:val="00B273B7"/>
    <w:rsid w:val="00B27B3C"/>
    <w:rsid w:val="00B27F42"/>
    <w:rsid w:val="00B30BEB"/>
    <w:rsid w:val="00B30E57"/>
    <w:rsid w:val="00B312AD"/>
    <w:rsid w:val="00B31D11"/>
    <w:rsid w:val="00B31F8D"/>
    <w:rsid w:val="00B32304"/>
    <w:rsid w:val="00B3256D"/>
    <w:rsid w:val="00B332D9"/>
    <w:rsid w:val="00B3384F"/>
    <w:rsid w:val="00B338B4"/>
    <w:rsid w:val="00B33A9D"/>
    <w:rsid w:val="00B33AF5"/>
    <w:rsid w:val="00B340AD"/>
    <w:rsid w:val="00B340FA"/>
    <w:rsid w:val="00B3413B"/>
    <w:rsid w:val="00B349BC"/>
    <w:rsid w:val="00B349C6"/>
    <w:rsid w:val="00B35234"/>
    <w:rsid w:val="00B35563"/>
    <w:rsid w:val="00B3578F"/>
    <w:rsid w:val="00B35C69"/>
    <w:rsid w:val="00B3616F"/>
    <w:rsid w:val="00B36196"/>
    <w:rsid w:val="00B361D2"/>
    <w:rsid w:val="00B36666"/>
    <w:rsid w:val="00B36741"/>
    <w:rsid w:val="00B36895"/>
    <w:rsid w:val="00B36F02"/>
    <w:rsid w:val="00B370F5"/>
    <w:rsid w:val="00B37D39"/>
    <w:rsid w:val="00B37FA4"/>
    <w:rsid w:val="00B401BB"/>
    <w:rsid w:val="00B4033D"/>
    <w:rsid w:val="00B40881"/>
    <w:rsid w:val="00B40CC1"/>
    <w:rsid w:val="00B41565"/>
    <w:rsid w:val="00B415AB"/>
    <w:rsid w:val="00B4168E"/>
    <w:rsid w:val="00B419AA"/>
    <w:rsid w:val="00B42223"/>
    <w:rsid w:val="00B422CD"/>
    <w:rsid w:val="00B42A15"/>
    <w:rsid w:val="00B42B09"/>
    <w:rsid w:val="00B42B2E"/>
    <w:rsid w:val="00B431C6"/>
    <w:rsid w:val="00B43777"/>
    <w:rsid w:val="00B440D9"/>
    <w:rsid w:val="00B441B3"/>
    <w:rsid w:val="00B442DC"/>
    <w:rsid w:val="00B4443D"/>
    <w:rsid w:val="00B44FB3"/>
    <w:rsid w:val="00B45717"/>
    <w:rsid w:val="00B45A8F"/>
    <w:rsid w:val="00B45C81"/>
    <w:rsid w:val="00B45D73"/>
    <w:rsid w:val="00B45EE5"/>
    <w:rsid w:val="00B45F7D"/>
    <w:rsid w:val="00B46861"/>
    <w:rsid w:val="00B46A82"/>
    <w:rsid w:val="00B46A8D"/>
    <w:rsid w:val="00B479C4"/>
    <w:rsid w:val="00B47A1E"/>
    <w:rsid w:val="00B47CF2"/>
    <w:rsid w:val="00B47DC6"/>
    <w:rsid w:val="00B47DC7"/>
    <w:rsid w:val="00B47F55"/>
    <w:rsid w:val="00B50082"/>
    <w:rsid w:val="00B5020E"/>
    <w:rsid w:val="00B50C70"/>
    <w:rsid w:val="00B5126A"/>
    <w:rsid w:val="00B51509"/>
    <w:rsid w:val="00B51954"/>
    <w:rsid w:val="00B519EA"/>
    <w:rsid w:val="00B5218F"/>
    <w:rsid w:val="00B5244E"/>
    <w:rsid w:val="00B52459"/>
    <w:rsid w:val="00B52B45"/>
    <w:rsid w:val="00B5307B"/>
    <w:rsid w:val="00B53341"/>
    <w:rsid w:val="00B5341A"/>
    <w:rsid w:val="00B53756"/>
    <w:rsid w:val="00B53A6B"/>
    <w:rsid w:val="00B53D10"/>
    <w:rsid w:val="00B53E5F"/>
    <w:rsid w:val="00B540DB"/>
    <w:rsid w:val="00B54197"/>
    <w:rsid w:val="00B549FB"/>
    <w:rsid w:val="00B54DB1"/>
    <w:rsid w:val="00B553B9"/>
    <w:rsid w:val="00B55AC1"/>
    <w:rsid w:val="00B56116"/>
    <w:rsid w:val="00B56249"/>
    <w:rsid w:val="00B5680B"/>
    <w:rsid w:val="00B56BE5"/>
    <w:rsid w:val="00B57363"/>
    <w:rsid w:val="00B57AFC"/>
    <w:rsid w:val="00B60374"/>
    <w:rsid w:val="00B604D0"/>
    <w:rsid w:val="00B60879"/>
    <w:rsid w:val="00B60D91"/>
    <w:rsid w:val="00B60D95"/>
    <w:rsid w:val="00B616A0"/>
    <w:rsid w:val="00B61751"/>
    <w:rsid w:val="00B6199B"/>
    <w:rsid w:val="00B61EBB"/>
    <w:rsid w:val="00B62007"/>
    <w:rsid w:val="00B6210C"/>
    <w:rsid w:val="00B6224F"/>
    <w:rsid w:val="00B62384"/>
    <w:rsid w:val="00B62662"/>
    <w:rsid w:val="00B62CE0"/>
    <w:rsid w:val="00B62D31"/>
    <w:rsid w:val="00B62D3D"/>
    <w:rsid w:val="00B62E98"/>
    <w:rsid w:val="00B642E8"/>
    <w:rsid w:val="00B64666"/>
    <w:rsid w:val="00B648C4"/>
    <w:rsid w:val="00B65256"/>
    <w:rsid w:val="00B65308"/>
    <w:rsid w:val="00B653A6"/>
    <w:rsid w:val="00B65549"/>
    <w:rsid w:val="00B65CBE"/>
    <w:rsid w:val="00B65F49"/>
    <w:rsid w:val="00B665ED"/>
    <w:rsid w:val="00B66A00"/>
    <w:rsid w:val="00B66A2A"/>
    <w:rsid w:val="00B672CA"/>
    <w:rsid w:val="00B673EF"/>
    <w:rsid w:val="00B6742A"/>
    <w:rsid w:val="00B674CB"/>
    <w:rsid w:val="00B67D12"/>
    <w:rsid w:val="00B67D63"/>
    <w:rsid w:val="00B70239"/>
    <w:rsid w:val="00B705C1"/>
    <w:rsid w:val="00B7093C"/>
    <w:rsid w:val="00B70B49"/>
    <w:rsid w:val="00B7132E"/>
    <w:rsid w:val="00B714C0"/>
    <w:rsid w:val="00B71AE8"/>
    <w:rsid w:val="00B71B14"/>
    <w:rsid w:val="00B71C3E"/>
    <w:rsid w:val="00B71D90"/>
    <w:rsid w:val="00B71E5E"/>
    <w:rsid w:val="00B721EF"/>
    <w:rsid w:val="00B725D7"/>
    <w:rsid w:val="00B7282D"/>
    <w:rsid w:val="00B729DC"/>
    <w:rsid w:val="00B72A47"/>
    <w:rsid w:val="00B72AC3"/>
    <w:rsid w:val="00B72D6F"/>
    <w:rsid w:val="00B73279"/>
    <w:rsid w:val="00B73434"/>
    <w:rsid w:val="00B738CB"/>
    <w:rsid w:val="00B73A9C"/>
    <w:rsid w:val="00B73F3F"/>
    <w:rsid w:val="00B746F0"/>
    <w:rsid w:val="00B7499B"/>
    <w:rsid w:val="00B74A69"/>
    <w:rsid w:val="00B74B04"/>
    <w:rsid w:val="00B74F95"/>
    <w:rsid w:val="00B75C62"/>
    <w:rsid w:val="00B7611D"/>
    <w:rsid w:val="00B764B8"/>
    <w:rsid w:val="00B76EFD"/>
    <w:rsid w:val="00B77002"/>
    <w:rsid w:val="00B7720B"/>
    <w:rsid w:val="00B7768D"/>
    <w:rsid w:val="00B77953"/>
    <w:rsid w:val="00B77F3F"/>
    <w:rsid w:val="00B80249"/>
    <w:rsid w:val="00B80286"/>
    <w:rsid w:val="00B802C2"/>
    <w:rsid w:val="00B80BFA"/>
    <w:rsid w:val="00B80D17"/>
    <w:rsid w:val="00B81E34"/>
    <w:rsid w:val="00B82E21"/>
    <w:rsid w:val="00B8307F"/>
    <w:rsid w:val="00B83A3F"/>
    <w:rsid w:val="00B83B0E"/>
    <w:rsid w:val="00B83CB8"/>
    <w:rsid w:val="00B83EC1"/>
    <w:rsid w:val="00B8404A"/>
    <w:rsid w:val="00B844CE"/>
    <w:rsid w:val="00B8455F"/>
    <w:rsid w:val="00B84B16"/>
    <w:rsid w:val="00B84B61"/>
    <w:rsid w:val="00B84D3E"/>
    <w:rsid w:val="00B84D72"/>
    <w:rsid w:val="00B84F83"/>
    <w:rsid w:val="00B85490"/>
    <w:rsid w:val="00B860AA"/>
    <w:rsid w:val="00B8623C"/>
    <w:rsid w:val="00B87223"/>
    <w:rsid w:val="00B8770A"/>
    <w:rsid w:val="00B87807"/>
    <w:rsid w:val="00B87C53"/>
    <w:rsid w:val="00B87D0D"/>
    <w:rsid w:val="00B87FE0"/>
    <w:rsid w:val="00B90292"/>
    <w:rsid w:val="00B905A6"/>
    <w:rsid w:val="00B9098A"/>
    <w:rsid w:val="00B90C0A"/>
    <w:rsid w:val="00B917D6"/>
    <w:rsid w:val="00B91B4A"/>
    <w:rsid w:val="00B920FE"/>
    <w:rsid w:val="00B9214E"/>
    <w:rsid w:val="00B9223C"/>
    <w:rsid w:val="00B9225B"/>
    <w:rsid w:val="00B928C8"/>
    <w:rsid w:val="00B93652"/>
    <w:rsid w:val="00B937FB"/>
    <w:rsid w:val="00B93AB7"/>
    <w:rsid w:val="00B93D11"/>
    <w:rsid w:val="00B94558"/>
    <w:rsid w:val="00B94B61"/>
    <w:rsid w:val="00B95885"/>
    <w:rsid w:val="00B95E93"/>
    <w:rsid w:val="00B961AF"/>
    <w:rsid w:val="00B96DD1"/>
    <w:rsid w:val="00B9707E"/>
    <w:rsid w:val="00B97DA3"/>
    <w:rsid w:val="00BA05ED"/>
    <w:rsid w:val="00BA074C"/>
    <w:rsid w:val="00BA1515"/>
    <w:rsid w:val="00BA1AB8"/>
    <w:rsid w:val="00BA1CB5"/>
    <w:rsid w:val="00BA1FAD"/>
    <w:rsid w:val="00BA20F7"/>
    <w:rsid w:val="00BA22E6"/>
    <w:rsid w:val="00BA3692"/>
    <w:rsid w:val="00BA36CD"/>
    <w:rsid w:val="00BA437B"/>
    <w:rsid w:val="00BA4501"/>
    <w:rsid w:val="00BA4910"/>
    <w:rsid w:val="00BA5102"/>
    <w:rsid w:val="00BA5110"/>
    <w:rsid w:val="00BA5A4F"/>
    <w:rsid w:val="00BA6024"/>
    <w:rsid w:val="00BA60A1"/>
    <w:rsid w:val="00BA7104"/>
    <w:rsid w:val="00BA71C4"/>
    <w:rsid w:val="00BA7654"/>
    <w:rsid w:val="00BA7AF3"/>
    <w:rsid w:val="00BA7C72"/>
    <w:rsid w:val="00BA7E2D"/>
    <w:rsid w:val="00BB12D7"/>
    <w:rsid w:val="00BB16C3"/>
    <w:rsid w:val="00BB1A82"/>
    <w:rsid w:val="00BB1B83"/>
    <w:rsid w:val="00BB1D6A"/>
    <w:rsid w:val="00BB1E59"/>
    <w:rsid w:val="00BB1EBB"/>
    <w:rsid w:val="00BB1EEB"/>
    <w:rsid w:val="00BB21A2"/>
    <w:rsid w:val="00BB364A"/>
    <w:rsid w:val="00BB382C"/>
    <w:rsid w:val="00BB393B"/>
    <w:rsid w:val="00BB3B95"/>
    <w:rsid w:val="00BB3DAF"/>
    <w:rsid w:val="00BB435B"/>
    <w:rsid w:val="00BB449D"/>
    <w:rsid w:val="00BB4DBE"/>
    <w:rsid w:val="00BB5E84"/>
    <w:rsid w:val="00BB5FA4"/>
    <w:rsid w:val="00BB620C"/>
    <w:rsid w:val="00BB6683"/>
    <w:rsid w:val="00BB66CC"/>
    <w:rsid w:val="00BB6A8C"/>
    <w:rsid w:val="00BB6B69"/>
    <w:rsid w:val="00BB6E45"/>
    <w:rsid w:val="00BB7380"/>
    <w:rsid w:val="00BB74E8"/>
    <w:rsid w:val="00BB763F"/>
    <w:rsid w:val="00BB7B41"/>
    <w:rsid w:val="00BB7F1E"/>
    <w:rsid w:val="00BC01BB"/>
    <w:rsid w:val="00BC06ED"/>
    <w:rsid w:val="00BC0D03"/>
    <w:rsid w:val="00BC17C6"/>
    <w:rsid w:val="00BC20CF"/>
    <w:rsid w:val="00BC2C1F"/>
    <w:rsid w:val="00BC2FAD"/>
    <w:rsid w:val="00BC30DC"/>
    <w:rsid w:val="00BC31E0"/>
    <w:rsid w:val="00BC3368"/>
    <w:rsid w:val="00BC44ED"/>
    <w:rsid w:val="00BC4EF7"/>
    <w:rsid w:val="00BC5158"/>
    <w:rsid w:val="00BC5B59"/>
    <w:rsid w:val="00BC5E5F"/>
    <w:rsid w:val="00BC61B9"/>
    <w:rsid w:val="00BC623C"/>
    <w:rsid w:val="00BC65E2"/>
    <w:rsid w:val="00BC6709"/>
    <w:rsid w:val="00BC6AB6"/>
    <w:rsid w:val="00BC6D0C"/>
    <w:rsid w:val="00BC6DB1"/>
    <w:rsid w:val="00BD16B6"/>
    <w:rsid w:val="00BD1B27"/>
    <w:rsid w:val="00BD276D"/>
    <w:rsid w:val="00BD29D4"/>
    <w:rsid w:val="00BD2BC6"/>
    <w:rsid w:val="00BD3858"/>
    <w:rsid w:val="00BD38BF"/>
    <w:rsid w:val="00BD38CB"/>
    <w:rsid w:val="00BD4317"/>
    <w:rsid w:val="00BD43EF"/>
    <w:rsid w:val="00BD442A"/>
    <w:rsid w:val="00BD495A"/>
    <w:rsid w:val="00BD5309"/>
    <w:rsid w:val="00BD54A4"/>
    <w:rsid w:val="00BD55BD"/>
    <w:rsid w:val="00BD577C"/>
    <w:rsid w:val="00BD59AB"/>
    <w:rsid w:val="00BD5DB4"/>
    <w:rsid w:val="00BD6033"/>
    <w:rsid w:val="00BD62B8"/>
    <w:rsid w:val="00BD62E4"/>
    <w:rsid w:val="00BD64C7"/>
    <w:rsid w:val="00BD6EB7"/>
    <w:rsid w:val="00BD6F11"/>
    <w:rsid w:val="00BD6FE5"/>
    <w:rsid w:val="00BD737E"/>
    <w:rsid w:val="00BD74FE"/>
    <w:rsid w:val="00BD75A7"/>
    <w:rsid w:val="00BD7C71"/>
    <w:rsid w:val="00BE0056"/>
    <w:rsid w:val="00BE008A"/>
    <w:rsid w:val="00BE0165"/>
    <w:rsid w:val="00BE097A"/>
    <w:rsid w:val="00BE0AF5"/>
    <w:rsid w:val="00BE13B9"/>
    <w:rsid w:val="00BE1937"/>
    <w:rsid w:val="00BE1BD0"/>
    <w:rsid w:val="00BE1CB8"/>
    <w:rsid w:val="00BE1D45"/>
    <w:rsid w:val="00BE208E"/>
    <w:rsid w:val="00BE244E"/>
    <w:rsid w:val="00BE28DE"/>
    <w:rsid w:val="00BE2DF8"/>
    <w:rsid w:val="00BE3044"/>
    <w:rsid w:val="00BE3144"/>
    <w:rsid w:val="00BE3203"/>
    <w:rsid w:val="00BE3377"/>
    <w:rsid w:val="00BE388C"/>
    <w:rsid w:val="00BE3E55"/>
    <w:rsid w:val="00BE4075"/>
    <w:rsid w:val="00BE4495"/>
    <w:rsid w:val="00BE4499"/>
    <w:rsid w:val="00BE4CE3"/>
    <w:rsid w:val="00BE4F71"/>
    <w:rsid w:val="00BE4FE7"/>
    <w:rsid w:val="00BE53DF"/>
    <w:rsid w:val="00BE5F65"/>
    <w:rsid w:val="00BE647A"/>
    <w:rsid w:val="00BE6640"/>
    <w:rsid w:val="00BE671C"/>
    <w:rsid w:val="00BE7428"/>
    <w:rsid w:val="00BE7562"/>
    <w:rsid w:val="00BE7684"/>
    <w:rsid w:val="00BE7A79"/>
    <w:rsid w:val="00BE7DD9"/>
    <w:rsid w:val="00BE7F0C"/>
    <w:rsid w:val="00BF0310"/>
    <w:rsid w:val="00BF05F1"/>
    <w:rsid w:val="00BF071A"/>
    <w:rsid w:val="00BF0C45"/>
    <w:rsid w:val="00BF0F1A"/>
    <w:rsid w:val="00BF0FCC"/>
    <w:rsid w:val="00BF1334"/>
    <w:rsid w:val="00BF1386"/>
    <w:rsid w:val="00BF15B5"/>
    <w:rsid w:val="00BF15FE"/>
    <w:rsid w:val="00BF1834"/>
    <w:rsid w:val="00BF19DF"/>
    <w:rsid w:val="00BF1D3E"/>
    <w:rsid w:val="00BF1F43"/>
    <w:rsid w:val="00BF22F1"/>
    <w:rsid w:val="00BF29ED"/>
    <w:rsid w:val="00BF2A28"/>
    <w:rsid w:val="00BF3EEA"/>
    <w:rsid w:val="00BF43B0"/>
    <w:rsid w:val="00BF49D3"/>
    <w:rsid w:val="00BF4EF9"/>
    <w:rsid w:val="00BF517F"/>
    <w:rsid w:val="00BF543B"/>
    <w:rsid w:val="00BF55E2"/>
    <w:rsid w:val="00BF58A8"/>
    <w:rsid w:val="00BF5990"/>
    <w:rsid w:val="00BF5AB6"/>
    <w:rsid w:val="00BF60E7"/>
    <w:rsid w:val="00BF6206"/>
    <w:rsid w:val="00BF6476"/>
    <w:rsid w:val="00BF66A4"/>
    <w:rsid w:val="00BF70A8"/>
    <w:rsid w:val="00BF70F6"/>
    <w:rsid w:val="00BF7550"/>
    <w:rsid w:val="00BF7D23"/>
    <w:rsid w:val="00BF7F07"/>
    <w:rsid w:val="00C0069E"/>
    <w:rsid w:val="00C0092D"/>
    <w:rsid w:val="00C00C5E"/>
    <w:rsid w:val="00C016E5"/>
    <w:rsid w:val="00C01B47"/>
    <w:rsid w:val="00C01C43"/>
    <w:rsid w:val="00C01C51"/>
    <w:rsid w:val="00C02196"/>
    <w:rsid w:val="00C02227"/>
    <w:rsid w:val="00C024DA"/>
    <w:rsid w:val="00C02ACB"/>
    <w:rsid w:val="00C032AD"/>
    <w:rsid w:val="00C03392"/>
    <w:rsid w:val="00C0381F"/>
    <w:rsid w:val="00C03F6F"/>
    <w:rsid w:val="00C04042"/>
    <w:rsid w:val="00C0409F"/>
    <w:rsid w:val="00C0429B"/>
    <w:rsid w:val="00C049CB"/>
    <w:rsid w:val="00C0562B"/>
    <w:rsid w:val="00C066A1"/>
    <w:rsid w:val="00C06F78"/>
    <w:rsid w:val="00C07083"/>
    <w:rsid w:val="00C07DC0"/>
    <w:rsid w:val="00C105D0"/>
    <w:rsid w:val="00C10773"/>
    <w:rsid w:val="00C10B11"/>
    <w:rsid w:val="00C10C01"/>
    <w:rsid w:val="00C10C84"/>
    <w:rsid w:val="00C10C89"/>
    <w:rsid w:val="00C10E88"/>
    <w:rsid w:val="00C10EC5"/>
    <w:rsid w:val="00C11577"/>
    <w:rsid w:val="00C115A3"/>
    <w:rsid w:val="00C115F5"/>
    <w:rsid w:val="00C1185A"/>
    <w:rsid w:val="00C1189C"/>
    <w:rsid w:val="00C12405"/>
    <w:rsid w:val="00C12484"/>
    <w:rsid w:val="00C12718"/>
    <w:rsid w:val="00C128D9"/>
    <w:rsid w:val="00C12A81"/>
    <w:rsid w:val="00C12BB0"/>
    <w:rsid w:val="00C12DB7"/>
    <w:rsid w:val="00C13023"/>
    <w:rsid w:val="00C134F1"/>
    <w:rsid w:val="00C13C47"/>
    <w:rsid w:val="00C13E1F"/>
    <w:rsid w:val="00C144E4"/>
    <w:rsid w:val="00C1456D"/>
    <w:rsid w:val="00C14B12"/>
    <w:rsid w:val="00C150D2"/>
    <w:rsid w:val="00C15114"/>
    <w:rsid w:val="00C151BF"/>
    <w:rsid w:val="00C1524A"/>
    <w:rsid w:val="00C15602"/>
    <w:rsid w:val="00C15903"/>
    <w:rsid w:val="00C15F54"/>
    <w:rsid w:val="00C1772A"/>
    <w:rsid w:val="00C179C2"/>
    <w:rsid w:val="00C179D0"/>
    <w:rsid w:val="00C17E6E"/>
    <w:rsid w:val="00C2009A"/>
    <w:rsid w:val="00C205DC"/>
    <w:rsid w:val="00C20699"/>
    <w:rsid w:val="00C20848"/>
    <w:rsid w:val="00C20851"/>
    <w:rsid w:val="00C20B83"/>
    <w:rsid w:val="00C20E1C"/>
    <w:rsid w:val="00C20FDC"/>
    <w:rsid w:val="00C21127"/>
    <w:rsid w:val="00C212F6"/>
    <w:rsid w:val="00C21552"/>
    <w:rsid w:val="00C21798"/>
    <w:rsid w:val="00C21EB2"/>
    <w:rsid w:val="00C22160"/>
    <w:rsid w:val="00C22BBC"/>
    <w:rsid w:val="00C22BF9"/>
    <w:rsid w:val="00C22FBC"/>
    <w:rsid w:val="00C236AD"/>
    <w:rsid w:val="00C2389C"/>
    <w:rsid w:val="00C23AED"/>
    <w:rsid w:val="00C23B24"/>
    <w:rsid w:val="00C24150"/>
    <w:rsid w:val="00C241C8"/>
    <w:rsid w:val="00C244AA"/>
    <w:rsid w:val="00C24F6C"/>
    <w:rsid w:val="00C2500D"/>
    <w:rsid w:val="00C2522B"/>
    <w:rsid w:val="00C25852"/>
    <w:rsid w:val="00C259C3"/>
    <w:rsid w:val="00C26573"/>
    <w:rsid w:val="00C26707"/>
    <w:rsid w:val="00C26AA4"/>
    <w:rsid w:val="00C26D87"/>
    <w:rsid w:val="00C27310"/>
    <w:rsid w:val="00C2747E"/>
    <w:rsid w:val="00C277A2"/>
    <w:rsid w:val="00C27B14"/>
    <w:rsid w:val="00C27CAC"/>
    <w:rsid w:val="00C306D7"/>
    <w:rsid w:val="00C307A0"/>
    <w:rsid w:val="00C30856"/>
    <w:rsid w:val="00C310D4"/>
    <w:rsid w:val="00C31CF6"/>
    <w:rsid w:val="00C32057"/>
    <w:rsid w:val="00C32213"/>
    <w:rsid w:val="00C32245"/>
    <w:rsid w:val="00C323C6"/>
    <w:rsid w:val="00C32647"/>
    <w:rsid w:val="00C3268F"/>
    <w:rsid w:val="00C32CC4"/>
    <w:rsid w:val="00C32EBB"/>
    <w:rsid w:val="00C332FD"/>
    <w:rsid w:val="00C3330B"/>
    <w:rsid w:val="00C3345B"/>
    <w:rsid w:val="00C33687"/>
    <w:rsid w:val="00C33EDA"/>
    <w:rsid w:val="00C342CA"/>
    <w:rsid w:val="00C34407"/>
    <w:rsid w:val="00C3441C"/>
    <w:rsid w:val="00C344FD"/>
    <w:rsid w:val="00C34660"/>
    <w:rsid w:val="00C35144"/>
    <w:rsid w:val="00C359F3"/>
    <w:rsid w:val="00C35E28"/>
    <w:rsid w:val="00C35FF8"/>
    <w:rsid w:val="00C365C9"/>
    <w:rsid w:val="00C369CF"/>
    <w:rsid w:val="00C36B1D"/>
    <w:rsid w:val="00C36CDD"/>
    <w:rsid w:val="00C36F67"/>
    <w:rsid w:val="00C3765C"/>
    <w:rsid w:val="00C37A17"/>
    <w:rsid w:val="00C37B82"/>
    <w:rsid w:val="00C37BDE"/>
    <w:rsid w:val="00C40457"/>
    <w:rsid w:val="00C404AB"/>
    <w:rsid w:val="00C40671"/>
    <w:rsid w:val="00C40A9F"/>
    <w:rsid w:val="00C411EA"/>
    <w:rsid w:val="00C412B2"/>
    <w:rsid w:val="00C41992"/>
    <w:rsid w:val="00C41E6C"/>
    <w:rsid w:val="00C4256E"/>
    <w:rsid w:val="00C4296F"/>
    <w:rsid w:val="00C42A16"/>
    <w:rsid w:val="00C43241"/>
    <w:rsid w:val="00C43699"/>
    <w:rsid w:val="00C437CA"/>
    <w:rsid w:val="00C43B45"/>
    <w:rsid w:val="00C43DE9"/>
    <w:rsid w:val="00C44D36"/>
    <w:rsid w:val="00C44F81"/>
    <w:rsid w:val="00C4519A"/>
    <w:rsid w:val="00C45241"/>
    <w:rsid w:val="00C455E7"/>
    <w:rsid w:val="00C45735"/>
    <w:rsid w:val="00C45DD3"/>
    <w:rsid w:val="00C45E2D"/>
    <w:rsid w:val="00C45FB9"/>
    <w:rsid w:val="00C46048"/>
    <w:rsid w:val="00C46764"/>
    <w:rsid w:val="00C46910"/>
    <w:rsid w:val="00C469A4"/>
    <w:rsid w:val="00C46B8C"/>
    <w:rsid w:val="00C47113"/>
    <w:rsid w:val="00C4735C"/>
    <w:rsid w:val="00C47539"/>
    <w:rsid w:val="00C476A6"/>
    <w:rsid w:val="00C47C34"/>
    <w:rsid w:val="00C503ED"/>
    <w:rsid w:val="00C50910"/>
    <w:rsid w:val="00C50AED"/>
    <w:rsid w:val="00C50E63"/>
    <w:rsid w:val="00C510CC"/>
    <w:rsid w:val="00C51802"/>
    <w:rsid w:val="00C51AE3"/>
    <w:rsid w:val="00C51BC3"/>
    <w:rsid w:val="00C5207B"/>
    <w:rsid w:val="00C52131"/>
    <w:rsid w:val="00C52315"/>
    <w:rsid w:val="00C52565"/>
    <w:rsid w:val="00C532EB"/>
    <w:rsid w:val="00C5352E"/>
    <w:rsid w:val="00C53AF9"/>
    <w:rsid w:val="00C53B4C"/>
    <w:rsid w:val="00C53B7D"/>
    <w:rsid w:val="00C53B8E"/>
    <w:rsid w:val="00C53BBE"/>
    <w:rsid w:val="00C53D29"/>
    <w:rsid w:val="00C53E37"/>
    <w:rsid w:val="00C53F7D"/>
    <w:rsid w:val="00C53FAB"/>
    <w:rsid w:val="00C54143"/>
    <w:rsid w:val="00C541CD"/>
    <w:rsid w:val="00C54B9F"/>
    <w:rsid w:val="00C54C82"/>
    <w:rsid w:val="00C54F37"/>
    <w:rsid w:val="00C55752"/>
    <w:rsid w:val="00C55861"/>
    <w:rsid w:val="00C55D26"/>
    <w:rsid w:val="00C563F1"/>
    <w:rsid w:val="00C56572"/>
    <w:rsid w:val="00C5661A"/>
    <w:rsid w:val="00C566F5"/>
    <w:rsid w:val="00C56925"/>
    <w:rsid w:val="00C57740"/>
    <w:rsid w:val="00C57753"/>
    <w:rsid w:val="00C57B18"/>
    <w:rsid w:val="00C6001E"/>
    <w:rsid w:val="00C60783"/>
    <w:rsid w:val="00C60955"/>
    <w:rsid w:val="00C609D9"/>
    <w:rsid w:val="00C609EA"/>
    <w:rsid w:val="00C60F65"/>
    <w:rsid w:val="00C61444"/>
    <w:rsid w:val="00C614CF"/>
    <w:rsid w:val="00C61A83"/>
    <w:rsid w:val="00C621A9"/>
    <w:rsid w:val="00C622D3"/>
    <w:rsid w:val="00C62FA9"/>
    <w:rsid w:val="00C63305"/>
    <w:rsid w:val="00C637CA"/>
    <w:rsid w:val="00C63E9A"/>
    <w:rsid w:val="00C6451E"/>
    <w:rsid w:val="00C64567"/>
    <w:rsid w:val="00C64B18"/>
    <w:rsid w:val="00C64BB7"/>
    <w:rsid w:val="00C64C63"/>
    <w:rsid w:val="00C64F03"/>
    <w:rsid w:val="00C65047"/>
    <w:rsid w:val="00C650DC"/>
    <w:rsid w:val="00C652E5"/>
    <w:rsid w:val="00C65368"/>
    <w:rsid w:val="00C65490"/>
    <w:rsid w:val="00C6550B"/>
    <w:rsid w:val="00C65611"/>
    <w:rsid w:val="00C656D4"/>
    <w:rsid w:val="00C65AC0"/>
    <w:rsid w:val="00C66660"/>
    <w:rsid w:val="00C66B88"/>
    <w:rsid w:val="00C67094"/>
    <w:rsid w:val="00C67753"/>
    <w:rsid w:val="00C67755"/>
    <w:rsid w:val="00C67A89"/>
    <w:rsid w:val="00C702AE"/>
    <w:rsid w:val="00C7036A"/>
    <w:rsid w:val="00C703B3"/>
    <w:rsid w:val="00C7040A"/>
    <w:rsid w:val="00C70502"/>
    <w:rsid w:val="00C707C0"/>
    <w:rsid w:val="00C70C71"/>
    <w:rsid w:val="00C71923"/>
    <w:rsid w:val="00C7192F"/>
    <w:rsid w:val="00C727B3"/>
    <w:rsid w:val="00C72BB1"/>
    <w:rsid w:val="00C72E2A"/>
    <w:rsid w:val="00C7309E"/>
    <w:rsid w:val="00C7312F"/>
    <w:rsid w:val="00C7314D"/>
    <w:rsid w:val="00C733BF"/>
    <w:rsid w:val="00C73519"/>
    <w:rsid w:val="00C736EE"/>
    <w:rsid w:val="00C73862"/>
    <w:rsid w:val="00C73ACF"/>
    <w:rsid w:val="00C73BFA"/>
    <w:rsid w:val="00C73E05"/>
    <w:rsid w:val="00C7424B"/>
    <w:rsid w:val="00C74C24"/>
    <w:rsid w:val="00C74CC0"/>
    <w:rsid w:val="00C750A6"/>
    <w:rsid w:val="00C758CC"/>
    <w:rsid w:val="00C75CC9"/>
    <w:rsid w:val="00C75F26"/>
    <w:rsid w:val="00C75FCD"/>
    <w:rsid w:val="00C76349"/>
    <w:rsid w:val="00C763AF"/>
    <w:rsid w:val="00C764C3"/>
    <w:rsid w:val="00C765E0"/>
    <w:rsid w:val="00C76AC7"/>
    <w:rsid w:val="00C76AD8"/>
    <w:rsid w:val="00C76F4E"/>
    <w:rsid w:val="00C76F5B"/>
    <w:rsid w:val="00C7715A"/>
    <w:rsid w:val="00C77227"/>
    <w:rsid w:val="00C776CF"/>
    <w:rsid w:val="00C77B65"/>
    <w:rsid w:val="00C77C46"/>
    <w:rsid w:val="00C801BC"/>
    <w:rsid w:val="00C8040A"/>
    <w:rsid w:val="00C806DE"/>
    <w:rsid w:val="00C80BA8"/>
    <w:rsid w:val="00C810A8"/>
    <w:rsid w:val="00C81119"/>
    <w:rsid w:val="00C812CA"/>
    <w:rsid w:val="00C815E7"/>
    <w:rsid w:val="00C81AE5"/>
    <w:rsid w:val="00C81B37"/>
    <w:rsid w:val="00C8240A"/>
    <w:rsid w:val="00C824B2"/>
    <w:rsid w:val="00C828B0"/>
    <w:rsid w:val="00C82C1E"/>
    <w:rsid w:val="00C82E9F"/>
    <w:rsid w:val="00C82F7F"/>
    <w:rsid w:val="00C83068"/>
    <w:rsid w:val="00C83817"/>
    <w:rsid w:val="00C8381E"/>
    <w:rsid w:val="00C83DD2"/>
    <w:rsid w:val="00C8442D"/>
    <w:rsid w:val="00C84B49"/>
    <w:rsid w:val="00C855A1"/>
    <w:rsid w:val="00C856CF"/>
    <w:rsid w:val="00C85F6F"/>
    <w:rsid w:val="00C86023"/>
    <w:rsid w:val="00C86065"/>
    <w:rsid w:val="00C865DF"/>
    <w:rsid w:val="00C8670A"/>
    <w:rsid w:val="00C86A78"/>
    <w:rsid w:val="00C86B7C"/>
    <w:rsid w:val="00C86BB3"/>
    <w:rsid w:val="00C86DCB"/>
    <w:rsid w:val="00C86E46"/>
    <w:rsid w:val="00C87710"/>
    <w:rsid w:val="00C87E82"/>
    <w:rsid w:val="00C87EBE"/>
    <w:rsid w:val="00C9042B"/>
    <w:rsid w:val="00C90473"/>
    <w:rsid w:val="00C908B3"/>
    <w:rsid w:val="00C912B1"/>
    <w:rsid w:val="00C91588"/>
    <w:rsid w:val="00C91798"/>
    <w:rsid w:val="00C9183B"/>
    <w:rsid w:val="00C91882"/>
    <w:rsid w:val="00C91A07"/>
    <w:rsid w:val="00C92033"/>
    <w:rsid w:val="00C92058"/>
    <w:rsid w:val="00C92385"/>
    <w:rsid w:val="00C9248D"/>
    <w:rsid w:val="00C926A3"/>
    <w:rsid w:val="00C92A55"/>
    <w:rsid w:val="00C93066"/>
    <w:rsid w:val="00C93496"/>
    <w:rsid w:val="00C934EB"/>
    <w:rsid w:val="00C93825"/>
    <w:rsid w:val="00C93A0A"/>
    <w:rsid w:val="00C941B6"/>
    <w:rsid w:val="00C9432B"/>
    <w:rsid w:val="00C945CE"/>
    <w:rsid w:val="00C94988"/>
    <w:rsid w:val="00C94E3D"/>
    <w:rsid w:val="00C950A1"/>
    <w:rsid w:val="00C952A6"/>
    <w:rsid w:val="00C953E1"/>
    <w:rsid w:val="00C95768"/>
    <w:rsid w:val="00C9580E"/>
    <w:rsid w:val="00C9641A"/>
    <w:rsid w:val="00C96506"/>
    <w:rsid w:val="00C96670"/>
    <w:rsid w:val="00C968AE"/>
    <w:rsid w:val="00C96E7E"/>
    <w:rsid w:val="00C97028"/>
    <w:rsid w:val="00C97584"/>
    <w:rsid w:val="00C97794"/>
    <w:rsid w:val="00C97CF6"/>
    <w:rsid w:val="00C97E12"/>
    <w:rsid w:val="00CA024E"/>
    <w:rsid w:val="00CA03BD"/>
    <w:rsid w:val="00CA0EE4"/>
    <w:rsid w:val="00CA0F10"/>
    <w:rsid w:val="00CA1CD0"/>
    <w:rsid w:val="00CA1E2F"/>
    <w:rsid w:val="00CA2110"/>
    <w:rsid w:val="00CA2891"/>
    <w:rsid w:val="00CA3738"/>
    <w:rsid w:val="00CA3F89"/>
    <w:rsid w:val="00CA4448"/>
    <w:rsid w:val="00CA46AC"/>
    <w:rsid w:val="00CA479C"/>
    <w:rsid w:val="00CA4BF9"/>
    <w:rsid w:val="00CA4EE5"/>
    <w:rsid w:val="00CA55FA"/>
    <w:rsid w:val="00CA58F3"/>
    <w:rsid w:val="00CA5DFD"/>
    <w:rsid w:val="00CA635B"/>
    <w:rsid w:val="00CA64F1"/>
    <w:rsid w:val="00CA678F"/>
    <w:rsid w:val="00CA6AFF"/>
    <w:rsid w:val="00CA7087"/>
    <w:rsid w:val="00CA76E7"/>
    <w:rsid w:val="00CA7C4D"/>
    <w:rsid w:val="00CB01FB"/>
    <w:rsid w:val="00CB0392"/>
    <w:rsid w:val="00CB07AC"/>
    <w:rsid w:val="00CB09BE"/>
    <w:rsid w:val="00CB0C99"/>
    <w:rsid w:val="00CB2993"/>
    <w:rsid w:val="00CB2AA6"/>
    <w:rsid w:val="00CB2B6F"/>
    <w:rsid w:val="00CB2FCC"/>
    <w:rsid w:val="00CB3119"/>
    <w:rsid w:val="00CB3905"/>
    <w:rsid w:val="00CB39BC"/>
    <w:rsid w:val="00CB3ADF"/>
    <w:rsid w:val="00CB3D0C"/>
    <w:rsid w:val="00CB3E51"/>
    <w:rsid w:val="00CB419F"/>
    <w:rsid w:val="00CB42A9"/>
    <w:rsid w:val="00CB4722"/>
    <w:rsid w:val="00CB4B4F"/>
    <w:rsid w:val="00CB5148"/>
    <w:rsid w:val="00CB569C"/>
    <w:rsid w:val="00CB65B1"/>
    <w:rsid w:val="00CB6833"/>
    <w:rsid w:val="00CB68C7"/>
    <w:rsid w:val="00CB690C"/>
    <w:rsid w:val="00CB6974"/>
    <w:rsid w:val="00CB6C5F"/>
    <w:rsid w:val="00CB734A"/>
    <w:rsid w:val="00CB73DA"/>
    <w:rsid w:val="00CB78DE"/>
    <w:rsid w:val="00CB7CBA"/>
    <w:rsid w:val="00CB7CD4"/>
    <w:rsid w:val="00CB7D21"/>
    <w:rsid w:val="00CB7DEB"/>
    <w:rsid w:val="00CC018F"/>
    <w:rsid w:val="00CC04CC"/>
    <w:rsid w:val="00CC08D8"/>
    <w:rsid w:val="00CC1176"/>
    <w:rsid w:val="00CC1299"/>
    <w:rsid w:val="00CC16A7"/>
    <w:rsid w:val="00CC1B32"/>
    <w:rsid w:val="00CC1F59"/>
    <w:rsid w:val="00CC22ED"/>
    <w:rsid w:val="00CC22FC"/>
    <w:rsid w:val="00CC25DD"/>
    <w:rsid w:val="00CC2941"/>
    <w:rsid w:val="00CC29B9"/>
    <w:rsid w:val="00CC2D4F"/>
    <w:rsid w:val="00CC2FB5"/>
    <w:rsid w:val="00CC3654"/>
    <w:rsid w:val="00CC3851"/>
    <w:rsid w:val="00CC426A"/>
    <w:rsid w:val="00CC432A"/>
    <w:rsid w:val="00CC4F30"/>
    <w:rsid w:val="00CC509D"/>
    <w:rsid w:val="00CC5169"/>
    <w:rsid w:val="00CC5973"/>
    <w:rsid w:val="00CC5A69"/>
    <w:rsid w:val="00CC5C04"/>
    <w:rsid w:val="00CC5C41"/>
    <w:rsid w:val="00CC5CFE"/>
    <w:rsid w:val="00CC6891"/>
    <w:rsid w:val="00CC6E94"/>
    <w:rsid w:val="00CC6EB7"/>
    <w:rsid w:val="00CC6F31"/>
    <w:rsid w:val="00CC7572"/>
    <w:rsid w:val="00CC75D4"/>
    <w:rsid w:val="00CC75ED"/>
    <w:rsid w:val="00CC7D53"/>
    <w:rsid w:val="00CD054D"/>
    <w:rsid w:val="00CD055D"/>
    <w:rsid w:val="00CD0A5F"/>
    <w:rsid w:val="00CD0D94"/>
    <w:rsid w:val="00CD0FB1"/>
    <w:rsid w:val="00CD1225"/>
    <w:rsid w:val="00CD1545"/>
    <w:rsid w:val="00CD16E1"/>
    <w:rsid w:val="00CD18C0"/>
    <w:rsid w:val="00CD1E53"/>
    <w:rsid w:val="00CD251A"/>
    <w:rsid w:val="00CD2736"/>
    <w:rsid w:val="00CD2B88"/>
    <w:rsid w:val="00CD2C74"/>
    <w:rsid w:val="00CD32A7"/>
    <w:rsid w:val="00CD3B4E"/>
    <w:rsid w:val="00CD3C27"/>
    <w:rsid w:val="00CD3CD3"/>
    <w:rsid w:val="00CD43D3"/>
    <w:rsid w:val="00CD56D8"/>
    <w:rsid w:val="00CD58EA"/>
    <w:rsid w:val="00CD6209"/>
    <w:rsid w:val="00CD6619"/>
    <w:rsid w:val="00CD6A58"/>
    <w:rsid w:val="00CD7B3E"/>
    <w:rsid w:val="00CE02DB"/>
    <w:rsid w:val="00CE0364"/>
    <w:rsid w:val="00CE0603"/>
    <w:rsid w:val="00CE06CD"/>
    <w:rsid w:val="00CE0B55"/>
    <w:rsid w:val="00CE1378"/>
    <w:rsid w:val="00CE1442"/>
    <w:rsid w:val="00CE18C0"/>
    <w:rsid w:val="00CE21E0"/>
    <w:rsid w:val="00CE2651"/>
    <w:rsid w:val="00CE2850"/>
    <w:rsid w:val="00CE294D"/>
    <w:rsid w:val="00CE2C73"/>
    <w:rsid w:val="00CE32AD"/>
    <w:rsid w:val="00CE3C15"/>
    <w:rsid w:val="00CE445B"/>
    <w:rsid w:val="00CE44D0"/>
    <w:rsid w:val="00CE47C2"/>
    <w:rsid w:val="00CE4C3D"/>
    <w:rsid w:val="00CE5362"/>
    <w:rsid w:val="00CE5631"/>
    <w:rsid w:val="00CE5CD3"/>
    <w:rsid w:val="00CE60CE"/>
    <w:rsid w:val="00CE6708"/>
    <w:rsid w:val="00CE6789"/>
    <w:rsid w:val="00CE67C5"/>
    <w:rsid w:val="00CE6803"/>
    <w:rsid w:val="00CE6968"/>
    <w:rsid w:val="00CE6A0B"/>
    <w:rsid w:val="00CE70E8"/>
    <w:rsid w:val="00CE7D8A"/>
    <w:rsid w:val="00CE7EFC"/>
    <w:rsid w:val="00CF022D"/>
    <w:rsid w:val="00CF08E9"/>
    <w:rsid w:val="00CF0ED6"/>
    <w:rsid w:val="00CF0FC8"/>
    <w:rsid w:val="00CF13F1"/>
    <w:rsid w:val="00CF2419"/>
    <w:rsid w:val="00CF2799"/>
    <w:rsid w:val="00CF2965"/>
    <w:rsid w:val="00CF3281"/>
    <w:rsid w:val="00CF34FB"/>
    <w:rsid w:val="00CF3A96"/>
    <w:rsid w:val="00CF3BC7"/>
    <w:rsid w:val="00CF3E24"/>
    <w:rsid w:val="00CF404F"/>
    <w:rsid w:val="00CF4539"/>
    <w:rsid w:val="00CF4B47"/>
    <w:rsid w:val="00CF5079"/>
    <w:rsid w:val="00CF56D0"/>
    <w:rsid w:val="00CF5A53"/>
    <w:rsid w:val="00CF5FAA"/>
    <w:rsid w:val="00CF6591"/>
    <w:rsid w:val="00CF6A0D"/>
    <w:rsid w:val="00CF762D"/>
    <w:rsid w:val="00CF7B1B"/>
    <w:rsid w:val="00CF7F19"/>
    <w:rsid w:val="00D0062E"/>
    <w:rsid w:val="00D007C3"/>
    <w:rsid w:val="00D00975"/>
    <w:rsid w:val="00D00A66"/>
    <w:rsid w:val="00D00B2A"/>
    <w:rsid w:val="00D00C8C"/>
    <w:rsid w:val="00D01074"/>
    <w:rsid w:val="00D02276"/>
    <w:rsid w:val="00D028B5"/>
    <w:rsid w:val="00D02FD2"/>
    <w:rsid w:val="00D03076"/>
    <w:rsid w:val="00D037EC"/>
    <w:rsid w:val="00D03BA5"/>
    <w:rsid w:val="00D040AE"/>
    <w:rsid w:val="00D040BD"/>
    <w:rsid w:val="00D041C6"/>
    <w:rsid w:val="00D04493"/>
    <w:rsid w:val="00D04876"/>
    <w:rsid w:val="00D04965"/>
    <w:rsid w:val="00D04CE6"/>
    <w:rsid w:val="00D04D35"/>
    <w:rsid w:val="00D04DD5"/>
    <w:rsid w:val="00D05999"/>
    <w:rsid w:val="00D05A72"/>
    <w:rsid w:val="00D05B8F"/>
    <w:rsid w:val="00D05F31"/>
    <w:rsid w:val="00D061E0"/>
    <w:rsid w:val="00D06564"/>
    <w:rsid w:val="00D06952"/>
    <w:rsid w:val="00D06A3B"/>
    <w:rsid w:val="00D06F73"/>
    <w:rsid w:val="00D07907"/>
    <w:rsid w:val="00D07D00"/>
    <w:rsid w:val="00D100DF"/>
    <w:rsid w:val="00D1012B"/>
    <w:rsid w:val="00D10C6D"/>
    <w:rsid w:val="00D113B1"/>
    <w:rsid w:val="00D114E9"/>
    <w:rsid w:val="00D11637"/>
    <w:rsid w:val="00D11CA3"/>
    <w:rsid w:val="00D123AD"/>
    <w:rsid w:val="00D12628"/>
    <w:rsid w:val="00D12EAB"/>
    <w:rsid w:val="00D12F81"/>
    <w:rsid w:val="00D136DB"/>
    <w:rsid w:val="00D137BA"/>
    <w:rsid w:val="00D13F5F"/>
    <w:rsid w:val="00D14147"/>
    <w:rsid w:val="00D149AC"/>
    <w:rsid w:val="00D15682"/>
    <w:rsid w:val="00D157CE"/>
    <w:rsid w:val="00D158DC"/>
    <w:rsid w:val="00D15DAE"/>
    <w:rsid w:val="00D160EB"/>
    <w:rsid w:val="00D1622A"/>
    <w:rsid w:val="00D16831"/>
    <w:rsid w:val="00D1683C"/>
    <w:rsid w:val="00D16A49"/>
    <w:rsid w:val="00D16A99"/>
    <w:rsid w:val="00D16AE2"/>
    <w:rsid w:val="00D16C24"/>
    <w:rsid w:val="00D170A4"/>
    <w:rsid w:val="00D17236"/>
    <w:rsid w:val="00D17352"/>
    <w:rsid w:val="00D1739A"/>
    <w:rsid w:val="00D17809"/>
    <w:rsid w:val="00D17823"/>
    <w:rsid w:val="00D17839"/>
    <w:rsid w:val="00D17A4D"/>
    <w:rsid w:val="00D17CAB"/>
    <w:rsid w:val="00D17F16"/>
    <w:rsid w:val="00D20C53"/>
    <w:rsid w:val="00D20D99"/>
    <w:rsid w:val="00D20FDE"/>
    <w:rsid w:val="00D2106C"/>
    <w:rsid w:val="00D21166"/>
    <w:rsid w:val="00D21181"/>
    <w:rsid w:val="00D21314"/>
    <w:rsid w:val="00D2135F"/>
    <w:rsid w:val="00D21655"/>
    <w:rsid w:val="00D21E76"/>
    <w:rsid w:val="00D22401"/>
    <w:rsid w:val="00D22AF6"/>
    <w:rsid w:val="00D22C06"/>
    <w:rsid w:val="00D22E13"/>
    <w:rsid w:val="00D23417"/>
    <w:rsid w:val="00D23465"/>
    <w:rsid w:val="00D234F8"/>
    <w:rsid w:val="00D237E2"/>
    <w:rsid w:val="00D23F45"/>
    <w:rsid w:val="00D246FC"/>
    <w:rsid w:val="00D24BC2"/>
    <w:rsid w:val="00D24CBF"/>
    <w:rsid w:val="00D254ED"/>
    <w:rsid w:val="00D2562D"/>
    <w:rsid w:val="00D2578B"/>
    <w:rsid w:val="00D25B43"/>
    <w:rsid w:val="00D25BA9"/>
    <w:rsid w:val="00D25C2E"/>
    <w:rsid w:val="00D260EC"/>
    <w:rsid w:val="00D267B7"/>
    <w:rsid w:val="00D27161"/>
    <w:rsid w:val="00D27969"/>
    <w:rsid w:val="00D27DD0"/>
    <w:rsid w:val="00D3017B"/>
    <w:rsid w:val="00D303C0"/>
    <w:rsid w:val="00D3063C"/>
    <w:rsid w:val="00D306F7"/>
    <w:rsid w:val="00D31245"/>
    <w:rsid w:val="00D317BD"/>
    <w:rsid w:val="00D31E5C"/>
    <w:rsid w:val="00D31FAD"/>
    <w:rsid w:val="00D32045"/>
    <w:rsid w:val="00D32317"/>
    <w:rsid w:val="00D32757"/>
    <w:rsid w:val="00D32909"/>
    <w:rsid w:val="00D32B80"/>
    <w:rsid w:val="00D32E2E"/>
    <w:rsid w:val="00D32EED"/>
    <w:rsid w:val="00D33598"/>
    <w:rsid w:val="00D3367E"/>
    <w:rsid w:val="00D33900"/>
    <w:rsid w:val="00D33C25"/>
    <w:rsid w:val="00D33F6E"/>
    <w:rsid w:val="00D33FFD"/>
    <w:rsid w:val="00D340BA"/>
    <w:rsid w:val="00D34286"/>
    <w:rsid w:val="00D34342"/>
    <w:rsid w:val="00D344DD"/>
    <w:rsid w:val="00D34533"/>
    <w:rsid w:val="00D3489B"/>
    <w:rsid w:val="00D35307"/>
    <w:rsid w:val="00D35E1B"/>
    <w:rsid w:val="00D35E22"/>
    <w:rsid w:val="00D3641E"/>
    <w:rsid w:val="00D36935"/>
    <w:rsid w:val="00D37193"/>
    <w:rsid w:val="00D3752C"/>
    <w:rsid w:val="00D37ED9"/>
    <w:rsid w:val="00D40F6B"/>
    <w:rsid w:val="00D4108C"/>
    <w:rsid w:val="00D412F0"/>
    <w:rsid w:val="00D41394"/>
    <w:rsid w:val="00D413E7"/>
    <w:rsid w:val="00D41B7A"/>
    <w:rsid w:val="00D42304"/>
    <w:rsid w:val="00D423D3"/>
    <w:rsid w:val="00D4268E"/>
    <w:rsid w:val="00D42D11"/>
    <w:rsid w:val="00D42DB8"/>
    <w:rsid w:val="00D42DC4"/>
    <w:rsid w:val="00D4301F"/>
    <w:rsid w:val="00D43127"/>
    <w:rsid w:val="00D4382B"/>
    <w:rsid w:val="00D4391A"/>
    <w:rsid w:val="00D4403B"/>
    <w:rsid w:val="00D44041"/>
    <w:rsid w:val="00D4443A"/>
    <w:rsid w:val="00D444AB"/>
    <w:rsid w:val="00D44A3F"/>
    <w:rsid w:val="00D44FD6"/>
    <w:rsid w:val="00D45F5D"/>
    <w:rsid w:val="00D4631C"/>
    <w:rsid w:val="00D467A9"/>
    <w:rsid w:val="00D46B50"/>
    <w:rsid w:val="00D46BFD"/>
    <w:rsid w:val="00D47089"/>
    <w:rsid w:val="00D470A8"/>
    <w:rsid w:val="00D475B6"/>
    <w:rsid w:val="00D4763D"/>
    <w:rsid w:val="00D500F4"/>
    <w:rsid w:val="00D502AC"/>
    <w:rsid w:val="00D50634"/>
    <w:rsid w:val="00D506FB"/>
    <w:rsid w:val="00D50CD2"/>
    <w:rsid w:val="00D50E1E"/>
    <w:rsid w:val="00D5162F"/>
    <w:rsid w:val="00D518B6"/>
    <w:rsid w:val="00D51B2F"/>
    <w:rsid w:val="00D51D30"/>
    <w:rsid w:val="00D51F82"/>
    <w:rsid w:val="00D521CA"/>
    <w:rsid w:val="00D52398"/>
    <w:rsid w:val="00D52603"/>
    <w:rsid w:val="00D52F47"/>
    <w:rsid w:val="00D53145"/>
    <w:rsid w:val="00D534C9"/>
    <w:rsid w:val="00D53569"/>
    <w:rsid w:val="00D53757"/>
    <w:rsid w:val="00D539D7"/>
    <w:rsid w:val="00D53D6B"/>
    <w:rsid w:val="00D5459A"/>
    <w:rsid w:val="00D55033"/>
    <w:rsid w:val="00D55431"/>
    <w:rsid w:val="00D55B26"/>
    <w:rsid w:val="00D55FAE"/>
    <w:rsid w:val="00D5623B"/>
    <w:rsid w:val="00D56281"/>
    <w:rsid w:val="00D56AE9"/>
    <w:rsid w:val="00D56D0A"/>
    <w:rsid w:val="00D5782C"/>
    <w:rsid w:val="00D57A0D"/>
    <w:rsid w:val="00D57BD2"/>
    <w:rsid w:val="00D57BE7"/>
    <w:rsid w:val="00D6023F"/>
    <w:rsid w:val="00D60406"/>
    <w:rsid w:val="00D60AC0"/>
    <w:rsid w:val="00D60E46"/>
    <w:rsid w:val="00D60E6F"/>
    <w:rsid w:val="00D61432"/>
    <w:rsid w:val="00D615C2"/>
    <w:rsid w:val="00D61F1A"/>
    <w:rsid w:val="00D620CE"/>
    <w:rsid w:val="00D625E4"/>
    <w:rsid w:val="00D6277E"/>
    <w:rsid w:val="00D627C6"/>
    <w:rsid w:val="00D62B2E"/>
    <w:rsid w:val="00D62DFF"/>
    <w:rsid w:val="00D6332B"/>
    <w:rsid w:val="00D633C5"/>
    <w:rsid w:val="00D6368E"/>
    <w:rsid w:val="00D637E2"/>
    <w:rsid w:val="00D6393F"/>
    <w:rsid w:val="00D63AF2"/>
    <w:rsid w:val="00D63C5D"/>
    <w:rsid w:val="00D63CD1"/>
    <w:rsid w:val="00D63D7D"/>
    <w:rsid w:val="00D64454"/>
    <w:rsid w:val="00D646EC"/>
    <w:rsid w:val="00D649BA"/>
    <w:rsid w:val="00D650AB"/>
    <w:rsid w:val="00D65296"/>
    <w:rsid w:val="00D653E3"/>
    <w:rsid w:val="00D65A84"/>
    <w:rsid w:val="00D65F37"/>
    <w:rsid w:val="00D660ED"/>
    <w:rsid w:val="00D661A4"/>
    <w:rsid w:val="00D665CB"/>
    <w:rsid w:val="00D673C3"/>
    <w:rsid w:val="00D6755C"/>
    <w:rsid w:val="00D701F3"/>
    <w:rsid w:val="00D70625"/>
    <w:rsid w:val="00D70923"/>
    <w:rsid w:val="00D709AA"/>
    <w:rsid w:val="00D70E37"/>
    <w:rsid w:val="00D70EA8"/>
    <w:rsid w:val="00D718DE"/>
    <w:rsid w:val="00D71C6E"/>
    <w:rsid w:val="00D721A9"/>
    <w:rsid w:val="00D72CD6"/>
    <w:rsid w:val="00D72E7C"/>
    <w:rsid w:val="00D72FF2"/>
    <w:rsid w:val="00D73152"/>
    <w:rsid w:val="00D734CA"/>
    <w:rsid w:val="00D73B4B"/>
    <w:rsid w:val="00D73BE0"/>
    <w:rsid w:val="00D74751"/>
    <w:rsid w:val="00D75136"/>
    <w:rsid w:val="00D75479"/>
    <w:rsid w:val="00D75675"/>
    <w:rsid w:val="00D75F48"/>
    <w:rsid w:val="00D75F9C"/>
    <w:rsid w:val="00D76B00"/>
    <w:rsid w:val="00D76CCC"/>
    <w:rsid w:val="00D77061"/>
    <w:rsid w:val="00D77297"/>
    <w:rsid w:val="00D77410"/>
    <w:rsid w:val="00D7775B"/>
    <w:rsid w:val="00D77962"/>
    <w:rsid w:val="00D77F66"/>
    <w:rsid w:val="00D80173"/>
    <w:rsid w:val="00D804B1"/>
    <w:rsid w:val="00D80AFB"/>
    <w:rsid w:val="00D80FC4"/>
    <w:rsid w:val="00D82850"/>
    <w:rsid w:val="00D828C8"/>
    <w:rsid w:val="00D828EE"/>
    <w:rsid w:val="00D82C43"/>
    <w:rsid w:val="00D838AF"/>
    <w:rsid w:val="00D83AF8"/>
    <w:rsid w:val="00D83F2E"/>
    <w:rsid w:val="00D845C9"/>
    <w:rsid w:val="00D847C1"/>
    <w:rsid w:val="00D84A5E"/>
    <w:rsid w:val="00D84AC8"/>
    <w:rsid w:val="00D84F54"/>
    <w:rsid w:val="00D84FCA"/>
    <w:rsid w:val="00D851B1"/>
    <w:rsid w:val="00D853EB"/>
    <w:rsid w:val="00D85E21"/>
    <w:rsid w:val="00D86DF5"/>
    <w:rsid w:val="00D870EA"/>
    <w:rsid w:val="00D871A4"/>
    <w:rsid w:val="00D87470"/>
    <w:rsid w:val="00D87F85"/>
    <w:rsid w:val="00D87FA0"/>
    <w:rsid w:val="00D90C3D"/>
    <w:rsid w:val="00D90C8F"/>
    <w:rsid w:val="00D90FB9"/>
    <w:rsid w:val="00D91083"/>
    <w:rsid w:val="00D916C7"/>
    <w:rsid w:val="00D9188B"/>
    <w:rsid w:val="00D91B52"/>
    <w:rsid w:val="00D91CDB"/>
    <w:rsid w:val="00D91D8A"/>
    <w:rsid w:val="00D91ECD"/>
    <w:rsid w:val="00D92779"/>
    <w:rsid w:val="00D92F27"/>
    <w:rsid w:val="00D932E1"/>
    <w:rsid w:val="00D93326"/>
    <w:rsid w:val="00D9372C"/>
    <w:rsid w:val="00D938BB"/>
    <w:rsid w:val="00D93FFB"/>
    <w:rsid w:val="00D941B8"/>
    <w:rsid w:val="00D9441F"/>
    <w:rsid w:val="00D945ED"/>
    <w:rsid w:val="00D947EF"/>
    <w:rsid w:val="00D9484A"/>
    <w:rsid w:val="00D94D00"/>
    <w:rsid w:val="00D94ECC"/>
    <w:rsid w:val="00D95331"/>
    <w:rsid w:val="00D95A35"/>
    <w:rsid w:val="00D960C1"/>
    <w:rsid w:val="00D96971"/>
    <w:rsid w:val="00D96C8A"/>
    <w:rsid w:val="00D96DA8"/>
    <w:rsid w:val="00D96F9B"/>
    <w:rsid w:val="00D970E9"/>
    <w:rsid w:val="00D97112"/>
    <w:rsid w:val="00D971B3"/>
    <w:rsid w:val="00D973F3"/>
    <w:rsid w:val="00D976A2"/>
    <w:rsid w:val="00D978D5"/>
    <w:rsid w:val="00D97CAB"/>
    <w:rsid w:val="00DA0959"/>
    <w:rsid w:val="00DA138C"/>
    <w:rsid w:val="00DA1472"/>
    <w:rsid w:val="00DA17BF"/>
    <w:rsid w:val="00DA1D28"/>
    <w:rsid w:val="00DA2336"/>
    <w:rsid w:val="00DA2F86"/>
    <w:rsid w:val="00DA32D1"/>
    <w:rsid w:val="00DA344B"/>
    <w:rsid w:val="00DA38FF"/>
    <w:rsid w:val="00DA3A95"/>
    <w:rsid w:val="00DA3B56"/>
    <w:rsid w:val="00DA3BBF"/>
    <w:rsid w:val="00DA3F2D"/>
    <w:rsid w:val="00DA415E"/>
    <w:rsid w:val="00DA4336"/>
    <w:rsid w:val="00DA45A9"/>
    <w:rsid w:val="00DA4B55"/>
    <w:rsid w:val="00DA50EF"/>
    <w:rsid w:val="00DA51EB"/>
    <w:rsid w:val="00DA5349"/>
    <w:rsid w:val="00DA58A7"/>
    <w:rsid w:val="00DA5BC1"/>
    <w:rsid w:val="00DA62E0"/>
    <w:rsid w:val="00DA63A0"/>
    <w:rsid w:val="00DA63EB"/>
    <w:rsid w:val="00DA6595"/>
    <w:rsid w:val="00DA6D2C"/>
    <w:rsid w:val="00DA6DE7"/>
    <w:rsid w:val="00DA6E38"/>
    <w:rsid w:val="00DA7302"/>
    <w:rsid w:val="00DA737B"/>
    <w:rsid w:val="00DA75F5"/>
    <w:rsid w:val="00DA7E8C"/>
    <w:rsid w:val="00DB010B"/>
    <w:rsid w:val="00DB0509"/>
    <w:rsid w:val="00DB0688"/>
    <w:rsid w:val="00DB127B"/>
    <w:rsid w:val="00DB1887"/>
    <w:rsid w:val="00DB20C9"/>
    <w:rsid w:val="00DB217A"/>
    <w:rsid w:val="00DB32A4"/>
    <w:rsid w:val="00DB3443"/>
    <w:rsid w:val="00DB3453"/>
    <w:rsid w:val="00DB36F7"/>
    <w:rsid w:val="00DB37F1"/>
    <w:rsid w:val="00DB3AF0"/>
    <w:rsid w:val="00DB489B"/>
    <w:rsid w:val="00DB4DA9"/>
    <w:rsid w:val="00DB4F1C"/>
    <w:rsid w:val="00DB5414"/>
    <w:rsid w:val="00DB5AA6"/>
    <w:rsid w:val="00DB5BEA"/>
    <w:rsid w:val="00DB5DA8"/>
    <w:rsid w:val="00DB6133"/>
    <w:rsid w:val="00DB6989"/>
    <w:rsid w:val="00DB6AA0"/>
    <w:rsid w:val="00DB6DA1"/>
    <w:rsid w:val="00DB70DA"/>
    <w:rsid w:val="00DB71D5"/>
    <w:rsid w:val="00DB7367"/>
    <w:rsid w:val="00DB7BB1"/>
    <w:rsid w:val="00DB7C7E"/>
    <w:rsid w:val="00DB7D1C"/>
    <w:rsid w:val="00DB7EAA"/>
    <w:rsid w:val="00DB7FF8"/>
    <w:rsid w:val="00DC0910"/>
    <w:rsid w:val="00DC0DCE"/>
    <w:rsid w:val="00DC12F6"/>
    <w:rsid w:val="00DC14DE"/>
    <w:rsid w:val="00DC1671"/>
    <w:rsid w:val="00DC1674"/>
    <w:rsid w:val="00DC1942"/>
    <w:rsid w:val="00DC1B40"/>
    <w:rsid w:val="00DC1D64"/>
    <w:rsid w:val="00DC1DC4"/>
    <w:rsid w:val="00DC1FF5"/>
    <w:rsid w:val="00DC2784"/>
    <w:rsid w:val="00DC29FD"/>
    <w:rsid w:val="00DC2A72"/>
    <w:rsid w:val="00DC333A"/>
    <w:rsid w:val="00DC33DE"/>
    <w:rsid w:val="00DC3606"/>
    <w:rsid w:val="00DC365B"/>
    <w:rsid w:val="00DC3879"/>
    <w:rsid w:val="00DC39BD"/>
    <w:rsid w:val="00DC3ACE"/>
    <w:rsid w:val="00DC4186"/>
    <w:rsid w:val="00DC4333"/>
    <w:rsid w:val="00DC4437"/>
    <w:rsid w:val="00DC44BF"/>
    <w:rsid w:val="00DC47D9"/>
    <w:rsid w:val="00DC4C2F"/>
    <w:rsid w:val="00DC4C74"/>
    <w:rsid w:val="00DC4E62"/>
    <w:rsid w:val="00DC5436"/>
    <w:rsid w:val="00DC59BE"/>
    <w:rsid w:val="00DC5AF4"/>
    <w:rsid w:val="00DC5D3E"/>
    <w:rsid w:val="00DC6087"/>
    <w:rsid w:val="00DC62F4"/>
    <w:rsid w:val="00DC7A46"/>
    <w:rsid w:val="00DC7BEC"/>
    <w:rsid w:val="00DC7EC4"/>
    <w:rsid w:val="00DC7F1B"/>
    <w:rsid w:val="00DC7F72"/>
    <w:rsid w:val="00DD0374"/>
    <w:rsid w:val="00DD06AA"/>
    <w:rsid w:val="00DD0BB1"/>
    <w:rsid w:val="00DD0CC7"/>
    <w:rsid w:val="00DD0CD9"/>
    <w:rsid w:val="00DD0D38"/>
    <w:rsid w:val="00DD0F6A"/>
    <w:rsid w:val="00DD0FDE"/>
    <w:rsid w:val="00DD13E0"/>
    <w:rsid w:val="00DD140B"/>
    <w:rsid w:val="00DD1578"/>
    <w:rsid w:val="00DD1845"/>
    <w:rsid w:val="00DD1966"/>
    <w:rsid w:val="00DD2A04"/>
    <w:rsid w:val="00DD2D71"/>
    <w:rsid w:val="00DD3039"/>
    <w:rsid w:val="00DD3251"/>
    <w:rsid w:val="00DD3804"/>
    <w:rsid w:val="00DD3EA9"/>
    <w:rsid w:val="00DD4083"/>
    <w:rsid w:val="00DD40C6"/>
    <w:rsid w:val="00DD412E"/>
    <w:rsid w:val="00DD426E"/>
    <w:rsid w:val="00DD465F"/>
    <w:rsid w:val="00DD476D"/>
    <w:rsid w:val="00DD47A9"/>
    <w:rsid w:val="00DD4945"/>
    <w:rsid w:val="00DD49F8"/>
    <w:rsid w:val="00DD5202"/>
    <w:rsid w:val="00DD599C"/>
    <w:rsid w:val="00DD6281"/>
    <w:rsid w:val="00DD6729"/>
    <w:rsid w:val="00DD70C6"/>
    <w:rsid w:val="00DD7482"/>
    <w:rsid w:val="00DD77A5"/>
    <w:rsid w:val="00DD7AA9"/>
    <w:rsid w:val="00DD7D7D"/>
    <w:rsid w:val="00DD7FE2"/>
    <w:rsid w:val="00DE0300"/>
    <w:rsid w:val="00DE043E"/>
    <w:rsid w:val="00DE074B"/>
    <w:rsid w:val="00DE07AD"/>
    <w:rsid w:val="00DE1013"/>
    <w:rsid w:val="00DE11BF"/>
    <w:rsid w:val="00DE1858"/>
    <w:rsid w:val="00DE1B3F"/>
    <w:rsid w:val="00DE20E0"/>
    <w:rsid w:val="00DE22A0"/>
    <w:rsid w:val="00DE266C"/>
    <w:rsid w:val="00DE275F"/>
    <w:rsid w:val="00DE2EB8"/>
    <w:rsid w:val="00DE2FBF"/>
    <w:rsid w:val="00DE424F"/>
    <w:rsid w:val="00DE42F7"/>
    <w:rsid w:val="00DE4417"/>
    <w:rsid w:val="00DE4D65"/>
    <w:rsid w:val="00DE71DD"/>
    <w:rsid w:val="00DE72C2"/>
    <w:rsid w:val="00DE72F1"/>
    <w:rsid w:val="00DE7468"/>
    <w:rsid w:val="00DE7499"/>
    <w:rsid w:val="00DE75B1"/>
    <w:rsid w:val="00DE78D1"/>
    <w:rsid w:val="00DF0120"/>
    <w:rsid w:val="00DF05C1"/>
    <w:rsid w:val="00DF0B17"/>
    <w:rsid w:val="00DF0D10"/>
    <w:rsid w:val="00DF0E58"/>
    <w:rsid w:val="00DF0F62"/>
    <w:rsid w:val="00DF1237"/>
    <w:rsid w:val="00DF147F"/>
    <w:rsid w:val="00DF197A"/>
    <w:rsid w:val="00DF1AB9"/>
    <w:rsid w:val="00DF1C0A"/>
    <w:rsid w:val="00DF2674"/>
    <w:rsid w:val="00DF2C39"/>
    <w:rsid w:val="00DF2EDF"/>
    <w:rsid w:val="00DF2FDC"/>
    <w:rsid w:val="00DF31F4"/>
    <w:rsid w:val="00DF359A"/>
    <w:rsid w:val="00DF375C"/>
    <w:rsid w:val="00DF395E"/>
    <w:rsid w:val="00DF4238"/>
    <w:rsid w:val="00DF425C"/>
    <w:rsid w:val="00DF45B4"/>
    <w:rsid w:val="00DF4D24"/>
    <w:rsid w:val="00DF4EA0"/>
    <w:rsid w:val="00DF53E0"/>
    <w:rsid w:val="00DF59CD"/>
    <w:rsid w:val="00DF5B1B"/>
    <w:rsid w:val="00DF5D30"/>
    <w:rsid w:val="00DF6139"/>
    <w:rsid w:val="00DF62D3"/>
    <w:rsid w:val="00DF63DB"/>
    <w:rsid w:val="00DF6C24"/>
    <w:rsid w:val="00DF6D44"/>
    <w:rsid w:val="00DF7B6A"/>
    <w:rsid w:val="00DF7F48"/>
    <w:rsid w:val="00E00519"/>
    <w:rsid w:val="00E00608"/>
    <w:rsid w:val="00E00876"/>
    <w:rsid w:val="00E00A24"/>
    <w:rsid w:val="00E00B4F"/>
    <w:rsid w:val="00E00C78"/>
    <w:rsid w:val="00E00DE5"/>
    <w:rsid w:val="00E00EAD"/>
    <w:rsid w:val="00E00ECA"/>
    <w:rsid w:val="00E013AF"/>
    <w:rsid w:val="00E019FB"/>
    <w:rsid w:val="00E01DE4"/>
    <w:rsid w:val="00E01F6C"/>
    <w:rsid w:val="00E0210F"/>
    <w:rsid w:val="00E0244E"/>
    <w:rsid w:val="00E0291A"/>
    <w:rsid w:val="00E02D31"/>
    <w:rsid w:val="00E02FAB"/>
    <w:rsid w:val="00E0334A"/>
    <w:rsid w:val="00E03801"/>
    <w:rsid w:val="00E039C8"/>
    <w:rsid w:val="00E03B91"/>
    <w:rsid w:val="00E03C06"/>
    <w:rsid w:val="00E04466"/>
    <w:rsid w:val="00E045A1"/>
    <w:rsid w:val="00E0478E"/>
    <w:rsid w:val="00E0495D"/>
    <w:rsid w:val="00E05644"/>
    <w:rsid w:val="00E0576E"/>
    <w:rsid w:val="00E0580C"/>
    <w:rsid w:val="00E05A4D"/>
    <w:rsid w:val="00E05A55"/>
    <w:rsid w:val="00E05B93"/>
    <w:rsid w:val="00E06AA1"/>
    <w:rsid w:val="00E100F9"/>
    <w:rsid w:val="00E1011E"/>
    <w:rsid w:val="00E1024E"/>
    <w:rsid w:val="00E10ADA"/>
    <w:rsid w:val="00E10CE5"/>
    <w:rsid w:val="00E10E30"/>
    <w:rsid w:val="00E10F12"/>
    <w:rsid w:val="00E10F39"/>
    <w:rsid w:val="00E11384"/>
    <w:rsid w:val="00E1177D"/>
    <w:rsid w:val="00E1183D"/>
    <w:rsid w:val="00E11B75"/>
    <w:rsid w:val="00E12359"/>
    <w:rsid w:val="00E12476"/>
    <w:rsid w:val="00E124B0"/>
    <w:rsid w:val="00E12898"/>
    <w:rsid w:val="00E130E0"/>
    <w:rsid w:val="00E137D2"/>
    <w:rsid w:val="00E13B8A"/>
    <w:rsid w:val="00E142A8"/>
    <w:rsid w:val="00E143FC"/>
    <w:rsid w:val="00E1481C"/>
    <w:rsid w:val="00E14B01"/>
    <w:rsid w:val="00E150E0"/>
    <w:rsid w:val="00E15576"/>
    <w:rsid w:val="00E1611A"/>
    <w:rsid w:val="00E16BF0"/>
    <w:rsid w:val="00E16C18"/>
    <w:rsid w:val="00E16D9F"/>
    <w:rsid w:val="00E1726B"/>
    <w:rsid w:val="00E17356"/>
    <w:rsid w:val="00E17A51"/>
    <w:rsid w:val="00E17C05"/>
    <w:rsid w:val="00E17C28"/>
    <w:rsid w:val="00E204BB"/>
    <w:rsid w:val="00E2066D"/>
    <w:rsid w:val="00E20A2E"/>
    <w:rsid w:val="00E20A36"/>
    <w:rsid w:val="00E211C7"/>
    <w:rsid w:val="00E215BF"/>
    <w:rsid w:val="00E21669"/>
    <w:rsid w:val="00E2175B"/>
    <w:rsid w:val="00E2189B"/>
    <w:rsid w:val="00E21AF5"/>
    <w:rsid w:val="00E21B61"/>
    <w:rsid w:val="00E21BD1"/>
    <w:rsid w:val="00E21CC9"/>
    <w:rsid w:val="00E21FE4"/>
    <w:rsid w:val="00E2249C"/>
    <w:rsid w:val="00E2291E"/>
    <w:rsid w:val="00E22F0A"/>
    <w:rsid w:val="00E231B4"/>
    <w:rsid w:val="00E23600"/>
    <w:rsid w:val="00E23A36"/>
    <w:rsid w:val="00E23E81"/>
    <w:rsid w:val="00E24525"/>
    <w:rsid w:val="00E2491C"/>
    <w:rsid w:val="00E24A86"/>
    <w:rsid w:val="00E24A89"/>
    <w:rsid w:val="00E24CE1"/>
    <w:rsid w:val="00E24FB7"/>
    <w:rsid w:val="00E2516F"/>
    <w:rsid w:val="00E25240"/>
    <w:rsid w:val="00E2524C"/>
    <w:rsid w:val="00E252FC"/>
    <w:rsid w:val="00E257EB"/>
    <w:rsid w:val="00E25A5B"/>
    <w:rsid w:val="00E25E9C"/>
    <w:rsid w:val="00E26A6A"/>
    <w:rsid w:val="00E26C02"/>
    <w:rsid w:val="00E26FD9"/>
    <w:rsid w:val="00E30F9A"/>
    <w:rsid w:val="00E30FC7"/>
    <w:rsid w:val="00E31196"/>
    <w:rsid w:val="00E31385"/>
    <w:rsid w:val="00E31985"/>
    <w:rsid w:val="00E319E1"/>
    <w:rsid w:val="00E3222E"/>
    <w:rsid w:val="00E323BE"/>
    <w:rsid w:val="00E326E3"/>
    <w:rsid w:val="00E32923"/>
    <w:rsid w:val="00E32925"/>
    <w:rsid w:val="00E32F0F"/>
    <w:rsid w:val="00E337BF"/>
    <w:rsid w:val="00E3382B"/>
    <w:rsid w:val="00E338F2"/>
    <w:rsid w:val="00E33A34"/>
    <w:rsid w:val="00E33CC0"/>
    <w:rsid w:val="00E33F0E"/>
    <w:rsid w:val="00E33F19"/>
    <w:rsid w:val="00E34A27"/>
    <w:rsid w:val="00E34EBE"/>
    <w:rsid w:val="00E34EFC"/>
    <w:rsid w:val="00E35C56"/>
    <w:rsid w:val="00E35CC4"/>
    <w:rsid w:val="00E3679E"/>
    <w:rsid w:val="00E36BF2"/>
    <w:rsid w:val="00E36EE3"/>
    <w:rsid w:val="00E37166"/>
    <w:rsid w:val="00E37C46"/>
    <w:rsid w:val="00E4003E"/>
    <w:rsid w:val="00E40209"/>
    <w:rsid w:val="00E4024B"/>
    <w:rsid w:val="00E40474"/>
    <w:rsid w:val="00E40628"/>
    <w:rsid w:val="00E40791"/>
    <w:rsid w:val="00E4113E"/>
    <w:rsid w:val="00E41360"/>
    <w:rsid w:val="00E4142D"/>
    <w:rsid w:val="00E41584"/>
    <w:rsid w:val="00E4188D"/>
    <w:rsid w:val="00E41BB2"/>
    <w:rsid w:val="00E41E41"/>
    <w:rsid w:val="00E41E5A"/>
    <w:rsid w:val="00E420B5"/>
    <w:rsid w:val="00E4235E"/>
    <w:rsid w:val="00E4331A"/>
    <w:rsid w:val="00E4401B"/>
    <w:rsid w:val="00E4407E"/>
    <w:rsid w:val="00E44415"/>
    <w:rsid w:val="00E44508"/>
    <w:rsid w:val="00E451CD"/>
    <w:rsid w:val="00E451FF"/>
    <w:rsid w:val="00E4539C"/>
    <w:rsid w:val="00E45694"/>
    <w:rsid w:val="00E45B8B"/>
    <w:rsid w:val="00E45EA0"/>
    <w:rsid w:val="00E460B4"/>
    <w:rsid w:val="00E463D4"/>
    <w:rsid w:val="00E463DD"/>
    <w:rsid w:val="00E4663F"/>
    <w:rsid w:val="00E46CC7"/>
    <w:rsid w:val="00E47062"/>
    <w:rsid w:val="00E473B4"/>
    <w:rsid w:val="00E473ED"/>
    <w:rsid w:val="00E47513"/>
    <w:rsid w:val="00E47C87"/>
    <w:rsid w:val="00E47F62"/>
    <w:rsid w:val="00E508C0"/>
    <w:rsid w:val="00E509AE"/>
    <w:rsid w:val="00E50BC9"/>
    <w:rsid w:val="00E50BD1"/>
    <w:rsid w:val="00E5139A"/>
    <w:rsid w:val="00E5152C"/>
    <w:rsid w:val="00E51B1A"/>
    <w:rsid w:val="00E51BC7"/>
    <w:rsid w:val="00E522CF"/>
    <w:rsid w:val="00E525C8"/>
    <w:rsid w:val="00E5271C"/>
    <w:rsid w:val="00E528C3"/>
    <w:rsid w:val="00E52DEB"/>
    <w:rsid w:val="00E530D2"/>
    <w:rsid w:val="00E536B7"/>
    <w:rsid w:val="00E536D6"/>
    <w:rsid w:val="00E53CAE"/>
    <w:rsid w:val="00E54130"/>
    <w:rsid w:val="00E543A6"/>
    <w:rsid w:val="00E543E4"/>
    <w:rsid w:val="00E544EE"/>
    <w:rsid w:val="00E54670"/>
    <w:rsid w:val="00E54BA5"/>
    <w:rsid w:val="00E55562"/>
    <w:rsid w:val="00E55662"/>
    <w:rsid w:val="00E55D53"/>
    <w:rsid w:val="00E55EC7"/>
    <w:rsid w:val="00E55FED"/>
    <w:rsid w:val="00E562B3"/>
    <w:rsid w:val="00E5660C"/>
    <w:rsid w:val="00E56A40"/>
    <w:rsid w:val="00E56C8B"/>
    <w:rsid w:val="00E56F29"/>
    <w:rsid w:val="00E5720A"/>
    <w:rsid w:val="00E573D4"/>
    <w:rsid w:val="00E57C45"/>
    <w:rsid w:val="00E6024B"/>
    <w:rsid w:val="00E602F4"/>
    <w:rsid w:val="00E60A02"/>
    <w:rsid w:val="00E60D44"/>
    <w:rsid w:val="00E60F86"/>
    <w:rsid w:val="00E6114D"/>
    <w:rsid w:val="00E61340"/>
    <w:rsid w:val="00E6136F"/>
    <w:rsid w:val="00E617D5"/>
    <w:rsid w:val="00E618B8"/>
    <w:rsid w:val="00E618BF"/>
    <w:rsid w:val="00E61D22"/>
    <w:rsid w:val="00E61F9B"/>
    <w:rsid w:val="00E62348"/>
    <w:rsid w:val="00E627DE"/>
    <w:rsid w:val="00E62FD1"/>
    <w:rsid w:val="00E63410"/>
    <w:rsid w:val="00E637E7"/>
    <w:rsid w:val="00E63933"/>
    <w:rsid w:val="00E63B0F"/>
    <w:rsid w:val="00E63D28"/>
    <w:rsid w:val="00E63DBE"/>
    <w:rsid w:val="00E64192"/>
    <w:rsid w:val="00E64327"/>
    <w:rsid w:val="00E64734"/>
    <w:rsid w:val="00E649FB"/>
    <w:rsid w:val="00E64BEB"/>
    <w:rsid w:val="00E6506B"/>
    <w:rsid w:val="00E65AB4"/>
    <w:rsid w:val="00E65B98"/>
    <w:rsid w:val="00E66042"/>
    <w:rsid w:val="00E661FC"/>
    <w:rsid w:val="00E66773"/>
    <w:rsid w:val="00E66DA9"/>
    <w:rsid w:val="00E6701D"/>
    <w:rsid w:val="00E671C8"/>
    <w:rsid w:val="00E67F43"/>
    <w:rsid w:val="00E67FFA"/>
    <w:rsid w:val="00E70625"/>
    <w:rsid w:val="00E70999"/>
    <w:rsid w:val="00E70C9B"/>
    <w:rsid w:val="00E70F06"/>
    <w:rsid w:val="00E70FA5"/>
    <w:rsid w:val="00E7118A"/>
    <w:rsid w:val="00E71D03"/>
    <w:rsid w:val="00E722BF"/>
    <w:rsid w:val="00E72979"/>
    <w:rsid w:val="00E72FDD"/>
    <w:rsid w:val="00E73379"/>
    <w:rsid w:val="00E7396D"/>
    <w:rsid w:val="00E73E32"/>
    <w:rsid w:val="00E73EA5"/>
    <w:rsid w:val="00E74445"/>
    <w:rsid w:val="00E7483D"/>
    <w:rsid w:val="00E7549E"/>
    <w:rsid w:val="00E754E5"/>
    <w:rsid w:val="00E76039"/>
    <w:rsid w:val="00E765B1"/>
    <w:rsid w:val="00E766DD"/>
    <w:rsid w:val="00E767F8"/>
    <w:rsid w:val="00E77665"/>
    <w:rsid w:val="00E77DD9"/>
    <w:rsid w:val="00E77F59"/>
    <w:rsid w:val="00E808DD"/>
    <w:rsid w:val="00E80962"/>
    <w:rsid w:val="00E81040"/>
    <w:rsid w:val="00E817EF"/>
    <w:rsid w:val="00E8202F"/>
    <w:rsid w:val="00E8248C"/>
    <w:rsid w:val="00E83221"/>
    <w:rsid w:val="00E8375F"/>
    <w:rsid w:val="00E83996"/>
    <w:rsid w:val="00E83B9F"/>
    <w:rsid w:val="00E8420B"/>
    <w:rsid w:val="00E84695"/>
    <w:rsid w:val="00E84871"/>
    <w:rsid w:val="00E849BA"/>
    <w:rsid w:val="00E84B37"/>
    <w:rsid w:val="00E84B64"/>
    <w:rsid w:val="00E84BC3"/>
    <w:rsid w:val="00E84F40"/>
    <w:rsid w:val="00E850D2"/>
    <w:rsid w:val="00E863B3"/>
    <w:rsid w:val="00E866A2"/>
    <w:rsid w:val="00E86C68"/>
    <w:rsid w:val="00E87338"/>
    <w:rsid w:val="00E8776D"/>
    <w:rsid w:val="00E87C5E"/>
    <w:rsid w:val="00E87E26"/>
    <w:rsid w:val="00E902D8"/>
    <w:rsid w:val="00E90699"/>
    <w:rsid w:val="00E90A6B"/>
    <w:rsid w:val="00E913C6"/>
    <w:rsid w:val="00E9188D"/>
    <w:rsid w:val="00E92010"/>
    <w:rsid w:val="00E92332"/>
    <w:rsid w:val="00E92914"/>
    <w:rsid w:val="00E92B2D"/>
    <w:rsid w:val="00E930D9"/>
    <w:rsid w:val="00E93985"/>
    <w:rsid w:val="00E94B56"/>
    <w:rsid w:val="00E94C7E"/>
    <w:rsid w:val="00E95202"/>
    <w:rsid w:val="00E95523"/>
    <w:rsid w:val="00E9576A"/>
    <w:rsid w:val="00E95BAA"/>
    <w:rsid w:val="00E960A0"/>
    <w:rsid w:val="00E9614A"/>
    <w:rsid w:val="00E96DD4"/>
    <w:rsid w:val="00E970C6"/>
    <w:rsid w:val="00E974D8"/>
    <w:rsid w:val="00EA012B"/>
    <w:rsid w:val="00EA02A8"/>
    <w:rsid w:val="00EA0928"/>
    <w:rsid w:val="00EA10C9"/>
    <w:rsid w:val="00EA13CA"/>
    <w:rsid w:val="00EA148F"/>
    <w:rsid w:val="00EA18AC"/>
    <w:rsid w:val="00EA1BE2"/>
    <w:rsid w:val="00EA2638"/>
    <w:rsid w:val="00EA355E"/>
    <w:rsid w:val="00EA360E"/>
    <w:rsid w:val="00EA39D5"/>
    <w:rsid w:val="00EA3F90"/>
    <w:rsid w:val="00EA4014"/>
    <w:rsid w:val="00EA412F"/>
    <w:rsid w:val="00EA422D"/>
    <w:rsid w:val="00EA449F"/>
    <w:rsid w:val="00EA4648"/>
    <w:rsid w:val="00EA4CEC"/>
    <w:rsid w:val="00EA4F6F"/>
    <w:rsid w:val="00EA5907"/>
    <w:rsid w:val="00EA5A5F"/>
    <w:rsid w:val="00EA5D6D"/>
    <w:rsid w:val="00EA62E5"/>
    <w:rsid w:val="00EA68B6"/>
    <w:rsid w:val="00EA6EB0"/>
    <w:rsid w:val="00EA6F75"/>
    <w:rsid w:val="00EA7474"/>
    <w:rsid w:val="00EA797F"/>
    <w:rsid w:val="00EB049E"/>
    <w:rsid w:val="00EB04BF"/>
    <w:rsid w:val="00EB09AB"/>
    <w:rsid w:val="00EB0B05"/>
    <w:rsid w:val="00EB13B0"/>
    <w:rsid w:val="00EB1660"/>
    <w:rsid w:val="00EB17FF"/>
    <w:rsid w:val="00EB18F5"/>
    <w:rsid w:val="00EB25B4"/>
    <w:rsid w:val="00EB26BA"/>
    <w:rsid w:val="00EB2AFA"/>
    <w:rsid w:val="00EB3348"/>
    <w:rsid w:val="00EB38AF"/>
    <w:rsid w:val="00EB3BF1"/>
    <w:rsid w:val="00EB3D7A"/>
    <w:rsid w:val="00EB3EAC"/>
    <w:rsid w:val="00EB4901"/>
    <w:rsid w:val="00EB4CF1"/>
    <w:rsid w:val="00EB4D82"/>
    <w:rsid w:val="00EB4F10"/>
    <w:rsid w:val="00EB4FAD"/>
    <w:rsid w:val="00EB5521"/>
    <w:rsid w:val="00EB55A5"/>
    <w:rsid w:val="00EB568E"/>
    <w:rsid w:val="00EB5A16"/>
    <w:rsid w:val="00EB5EA3"/>
    <w:rsid w:val="00EB5F8D"/>
    <w:rsid w:val="00EB631E"/>
    <w:rsid w:val="00EB655F"/>
    <w:rsid w:val="00EB678A"/>
    <w:rsid w:val="00EB6D20"/>
    <w:rsid w:val="00EB6D5B"/>
    <w:rsid w:val="00EB6F08"/>
    <w:rsid w:val="00EB776E"/>
    <w:rsid w:val="00EB7853"/>
    <w:rsid w:val="00EB7EDC"/>
    <w:rsid w:val="00EC00C7"/>
    <w:rsid w:val="00EC0193"/>
    <w:rsid w:val="00EC0271"/>
    <w:rsid w:val="00EC0980"/>
    <w:rsid w:val="00EC0A24"/>
    <w:rsid w:val="00EC0F1C"/>
    <w:rsid w:val="00EC12A3"/>
    <w:rsid w:val="00EC1662"/>
    <w:rsid w:val="00EC1E76"/>
    <w:rsid w:val="00EC219C"/>
    <w:rsid w:val="00EC26D1"/>
    <w:rsid w:val="00EC28A7"/>
    <w:rsid w:val="00EC29E4"/>
    <w:rsid w:val="00EC3306"/>
    <w:rsid w:val="00EC3A9E"/>
    <w:rsid w:val="00EC3E46"/>
    <w:rsid w:val="00EC4B3C"/>
    <w:rsid w:val="00EC4B96"/>
    <w:rsid w:val="00EC4DCD"/>
    <w:rsid w:val="00EC51D0"/>
    <w:rsid w:val="00EC5729"/>
    <w:rsid w:val="00EC591A"/>
    <w:rsid w:val="00EC59EA"/>
    <w:rsid w:val="00EC5B73"/>
    <w:rsid w:val="00EC5D14"/>
    <w:rsid w:val="00EC5DB1"/>
    <w:rsid w:val="00EC5FD0"/>
    <w:rsid w:val="00EC625C"/>
    <w:rsid w:val="00EC6814"/>
    <w:rsid w:val="00EC6AB5"/>
    <w:rsid w:val="00EC6BC0"/>
    <w:rsid w:val="00EC6E3D"/>
    <w:rsid w:val="00EC6EA5"/>
    <w:rsid w:val="00EC7070"/>
    <w:rsid w:val="00EC71DE"/>
    <w:rsid w:val="00EC74EE"/>
    <w:rsid w:val="00EC7681"/>
    <w:rsid w:val="00EC7DAD"/>
    <w:rsid w:val="00ED0032"/>
    <w:rsid w:val="00ED005D"/>
    <w:rsid w:val="00ED007F"/>
    <w:rsid w:val="00ED0883"/>
    <w:rsid w:val="00ED17D9"/>
    <w:rsid w:val="00ED183E"/>
    <w:rsid w:val="00ED28FB"/>
    <w:rsid w:val="00ED325B"/>
    <w:rsid w:val="00ED342A"/>
    <w:rsid w:val="00ED3496"/>
    <w:rsid w:val="00ED3816"/>
    <w:rsid w:val="00ED39A8"/>
    <w:rsid w:val="00ED40B8"/>
    <w:rsid w:val="00ED4171"/>
    <w:rsid w:val="00ED493B"/>
    <w:rsid w:val="00ED4B0B"/>
    <w:rsid w:val="00ED54D9"/>
    <w:rsid w:val="00ED5877"/>
    <w:rsid w:val="00ED5BD1"/>
    <w:rsid w:val="00ED5E4D"/>
    <w:rsid w:val="00ED6BE9"/>
    <w:rsid w:val="00ED6CAB"/>
    <w:rsid w:val="00ED6F05"/>
    <w:rsid w:val="00ED70FA"/>
    <w:rsid w:val="00ED7665"/>
    <w:rsid w:val="00ED7ABE"/>
    <w:rsid w:val="00EE0440"/>
    <w:rsid w:val="00EE0737"/>
    <w:rsid w:val="00EE0906"/>
    <w:rsid w:val="00EE0970"/>
    <w:rsid w:val="00EE0B59"/>
    <w:rsid w:val="00EE0D95"/>
    <w:rsid w:val="00EE12AE"/>
    <w:rsid w:val="00EE143E"/>
    <w:rsid w:val="00EE1806"/>
    <w:rsid w:val="00EE184B"/>
    <w:rsid w:val="00EE185E"/>
    <w:rsid w:val="00EE1973"/>
    <w:rsid w:val="00EE1C8C"/>
    <w:rsid w:val="00EE1E77"/>
    <w:rsid w:val="00EE26D6"/>
    <w:rsid w:val="00EE2DED"/>
    <w:rsid w:val="00EE2E0C"/>
    <w:rsid w:val="00EE336A"/>
    <w:rsid w:val="00EE393B"/>
    <w:rsid w:val="00EE3D74"/>
    <w:rsid w:val="00EE4299"/>
    <w:rsid w:val="00EE592F"/>
    <w:rsid w:val="00EE5992"/>
    <w:rsid w:val="00EE5B68"/>
    <w:rsid w:val="00EE5D1A"/>
    <w:rsid w:val="00EE5D95"/>
    <w:rsid w:val="00EE5F34"/>
    <w:rsid w:val="00EE5FBC"/>
    <w:rsid w:val="00EE5FDD"/>
    <w:rsid w:val="00EE60BA"/>
    <w:rsid w:val="00EE6544"/>
    <w:rsid w:val="00EE6A7D"/>
    <w:rsid w:val="00EE6A80"/>
    <w:rsid w:val="00EE71BD"/>
    <w:rsid w:val="00EE7335"/>
    <w:rsid w:val="00EE76D1"/>
    <w:rsid w:val="00EE773E"/>
    <w:rsid w:val="00EE7AAC"/>
    <w:rsid w:val="00EF0231"/>
    <w:rsid w:val="00EF09E6"/>
    <w:rsid w:val="00EF0ABB"/>
    <w:rsid w:val="00EF0D4B"/>
    <w:rsid w:val="00EF1156"/>
    <w:rsid w:val="00EF1570"/>
    <w:rsid w:val="00EF1A4D"/>
    <w:rsid w:val="00EF2061"/>
    <w:rsid w:val="00EF2970"/>
    <w:rsid w:val="00EF2B5F"/>
    <w:rsid w:val="00EF3427"/>
    <w:rsid w:val="00EF3457"/>
    <w:rsid w:val="00EF36F0"/>
    <w:rsid w:val="00EF3C3E"/>
    <w:rsid w:val="00EF3D01"/>
    <w:rsid w:val="00EF3F78"/>
    <w:rsid w:val="00EF4724"/>
    <w:rsid w:val="00EF48D6"/>
    <w:rsid w:val="00EF54B9"/>
    <w:rsid w:val="00EF55A6"/>
    <w:rsid w:val="00EF6576"/>
    <w:rsid w:val="00EF6D51"/>
    <w:rsid w:val="00EF7658"/>
    <w:rsid w:val="00EF79B7"/>
    <w:rsid w:val="00EF7C2D"/>
    <w:rsid w:val="00F00183"/>
    <w:rsid w:val="00F001E0"/>
    <w:rsid w:val="00F00358"/>
    <w:rsid w:val="00F00861"/>
    <w:rsid w:val="00F00FAC"/>
    <w:rsid w:val="00F0106A"/>
    <w:rsid w:val="00F01196"/>
    <w:rsid w:val="00F017F0"/>
    <w:rsid w:val="00F01A10"/>
    <w:rsid w:val="00F0204A"/>
    <w:rsid w:val="00F022D2"/>
    <w:rsid w:val="00F02428"/>
    <w:rsid w:val="00F0313E"/>
    <w:rsid w:val="00F031AD"/>
    <w:rsid w:val="00F03481"/>
    <w:rsid w:val="00F03687"/>
    <w:rsid w:val="00F03A6E"/>
    <w:rsid w:val="00F03B55"/>
    <w:rsid w:val="00F03C0D"/>
    <w:rsid w:val="00F03C1E"/>
    <w:rsid w:val="00F04945"/>
    <w:rsid w:val="00F04AF5"/>
    <w:rsid w:val="00F04EF1"/>
    <w:rsid w:val="00F050B1"/>
    <w:rsid w:val="00F050F2"/>
    <w:rsid w:val="00F051FF"/>
    <w:rsid w:val="00F05843"/>
    <w:rsid w:val="00F058DC"/>
    <w:rsid w:val="00F05AF3"/>
    <w:rsid w:val="00F05CF8"/>
    <w:rsid w:val="00F05F65"/>
    <w:rsid w:val="00F05F7D"/>
    <w:rsid w:val="00F065EA"/>
    <w:rsid w:val="00F06A5A"/>
    <w:rsid w:val="00F06A7C"/>
    <w:rsid w:val="00F06D88"/>
    <w:rsid w:val="00F0714A"/>
    <w:rsid w:val="00F07317"/>
    <w:rsid w:val="00F078D7"/>
    <w:rsid w:val="00F07AD7"/>
    <w:rsid w:val="00F07E51"/>
    <w:rsid w:val="00F100B2"/>
    <w:rsid w:val="00F1074D"/>
    <w:rsid w:val="00F1198C"/>
    <w:rsid w:val="00F11A9B"/>
    <w:rsid w:val="00F11B4D"/>
    <w:rsid w:val="00F11C95"/>
    <w:rsid w:val="00F11F8B"/>
    <w:rsid w:val="00F12136"/>
    <w:rsid w:val="00F12C9C"/>
    <w:rsid w:val="00F12CD4"/>
    <w:rsid w:val="00F12D02"/>
    <w:rsid w:val="00F13B3F"/>
    <w:rsid w:val="00F141F1"/>
    <w:rsid w:val="00F143A2"/>
    <w:rsid w:val="00F1464D"/>
    <w:rsid w:val="00F15C7F"/>
    <w:rsid w:val="00F15D3B"/>
    <w:rsid w:val="00F15DB6"/>
    <w:rsid w:val="00F15F57"/>
    <w:rsid w:val="00F16493"/>
    <w:rsid w:val="00F16597"/>
    <w:rsid w:val="00F16680"/>
    <w:rsid w:val="00F16D22"/>
    <w:rsid w:val="00F20A03"/>
    <w:rsid w:val="00F21032"/>
    <w:rsid w:val="00F21311"/>
    <w:rsid w:val="00F2155E"/>
    <w:rsid w:val="00F2171E"/>
    <w:rsid w:val="00F21AAE"/>
    <w:rsid w:val="00F21E7C"/>
    <w:rsid w:val="00F21F2C"/>
    <w:rsid w:val="00F22085"/>
    <w:rsid w:val="00F224C1"/>
    <w:rsid w:val="00F22D35"/>
    <w:rsid w:val="00F2378D"/>
    <w:rsid w:val="00F23FB4"/>
    <w:rsid w:val="00F24543"/>
    <w:rsid w:val="00F24900"/>
    <w:rsid w:val="00F249AF"/>
    <w:rsid w:val="00F24C59"/>
    <w:rsid w:val="00F24CD7"/>
    <w:rsid w:val="00F25C10"/>
    <w:rsid w:val="00F25CF5"/>
    <w:rsid w:val="00F25ED4"/>
    <w:rsid w:val="00F25F3F"/>
    <w:rsid w:val="00F26AC3"/>
    <w:rsid w:val="00F27734"/>
    <w:rsid w:val="00F27984"/>
    <w:rsid w:val="00F27DC9"/>
    <w:rsid w:val="00F300B7"/>
    <w:rsid w:val="00F3041A"/>
    <w:rsid w:val="00F30648"/>
    <w:rsid w:val="00F30E2F"/>
    <w:rsid w:val="00F313A8"/>
    <w:rsid w:val="00F31E94"/>
    <w:rsid w:val="00F32937"/>
    <w:rsid w:val="00F32E54"/>
    <w:rsid w:val="00F33082"/>
    <w:rsid w:val="00F3369E"/>
    <w:rsid w:val="00F3382A"/>
    <w:rsid w:val="00F33DFC"/>
    <w:rsid w:val="00F33E13"/>
    <w:rsid w:val="00F33E4E"/>
    <w:rsid w:val="00F33F8D"/>
    <w:rsid w:val="00F3410C"/>
    <w:rsid w:val="00F341A3"/>
    <w:rsid w:val="00F34425"/>
    <w:rsid w:val="00F34656"/>
    <w:rsid w:val="00F34B7B"/>
    <w:rsid w:val="00F34C4D"/>
    <w:rsid w:val="00F34D0A"/>
    <w:rsid w:val="00F351F2"/>
    <w:rsid w:val="00F35205"/>
    <w:rsid w:val="00F35586"/>
    <w:rsid w:val="00F35595"/>
    <w:rsid w:val="00F356EE"/>
    <w:rsid w:val="00F35A72"/>
    <w:rsid w:val="00F35FC5"/>
    <w:rsid w:val="00F3601E"/>
    <w:rsid w:val="00F36ABE"/>
    <w:rsid w:val="00F36B37"/>
    <w:rsid w:val="00F36CBD"/>
    <w:rsid w:val="00F37239"/>
    <w:rsid w:val="00F37344"/>
    <w:rsid w:val="00F373CA"/>
    <w:rsid w:val="00F37C2D"/>
    <w:rsid w:val="00F400F0"/>
    <w:rsid w:val="00F4044D"/>
    <w:rsid w:val="00F4047A"/>
    <w:rsid w:val="00F405F8"/>
    <w:rsid w:val="00F40A18"/>
    <w:rsid w:val="00F41130"/>
    <w:rsid w:val="00F4128E"/>
    <w:rsid w:val="00F4151F"/>
    <w:rsid w:val="00F41A4F"/>
    <w:rsid w:val="00F41B29"/>
    <w:rsid w:val="00F420DD"/>
    <w:rsid w:val="00F4215A"/>
    <w:rsid w:val="00F424C7"/>
    <w:rsid w:val="00F42FC0"/>
    <w:rsid w:val="00F434BD"/>
    <w:rsid w:val="00F435E0"/>
    <w:rsid w:val="00F43DBC"/>
    <w:rsid w:val="00F4401A"/>
    <w:rsid w:val="00F44AAF"/>
    <w:rsid w:val="00F44D02"/>
    <w:rsid w:val="00F44D2E"/>
    <w:rsid w:val="00F456D8"/>
    <w:rsid w:val="00F4574A"/>
    <w:rsid w:val="00F45AE9"/>
    <w:rsid w:val="00F45BF6"/>
    <w:rsid w:val="00F45F52"/>
    <w:rsid w:val="00F46445"/>
    <w:rsid w:val="00F468CD"/>
    <w:rsid w:val="00F46D16"/>
    <w:rsid w:val="00F4778A"/>
    <w:rsid w:val="00F478F0"/>
    <w:rsid w:val="00F47D31"/>
    <w:rsid w:val="00F47DE7"/>
    <w:rsid w:val="00F47F9D"/>
    <w:rsid w:val="00F50488"/>
    <w:rsid w:val="00F50702"/>
    <w:rsid w:val="00F50F32"/>
    <w:rsid w:val="00F511FA"/>
    <w:rsid w:val="00F51BA7"/>
    <w:rsid w:val="00F525E0"/>
    <w:rsid w:val="00F526D6"/>
    <w:rsid w:val="00F5275B"/>
    <w:rsid w:val="00F528B0"/>
    <w:rsid w:val="00F52AA0"/>
    <w:rsid w:val="00F52DEC"/>
    <w:rsid w:val="00F52F5E"/>
    <w:rsid w:val="00F52FDD"/>
    <w:rsid w:val="00F53121"/>
    <w:rsid w:val="00F53289"/>
    <w:rsid w:val="00F5344C"/>
    <w:rsid w:val="00F5414E"/>
    <w:rsid w:val="00F542C7"/>
    <w:rsid w:val="00F54B28"/>
    <w:rsid w:val="00F550F9"/>
    <w:rsid w:val="00F55771"/>
    <w:rsid w:val="00F55BE9"/>
    <w:rsid w:val="00F55E36"/>
    <w:rsid w:val="00F55E6D"/>
    <w:rsid w:val="00F561AA"/>
    <w:rsid w:val="00F56357"/>
    <w:rsid w:val="00F5695F"/>
    <w:rsid w:val="00F578EF"/>
    <w:rsid w:val="00F57B1A"/>
    <w:rsid w:val="00F57B50"/>
    <w:rsid w:val="00F57F3F"/>
    <w:rsid w:val="00F600B8"/>
    <w:rsid w:val="00F60355"/>
    <w:rsid w:val="00F6044B"/>
    <w:rsid w:val="00F60633"/>
    <w:rsid w:val="00F60CD3"/>
    <w:rsid w:val="00F60E02"/>
    <w:rsid w:val="00F615BF"/>
    <w:rsid w:val="00F61C2D"/>
    <w:rsid w:val="00F61CBA"/>
    <w:rsid w:val="00F62DA1"/>
    <w:rsid w:val="00F633B5"/>
    <w:rsid w:val="00F63954"/>
    <w:rsid w:val="00F63A87"/>
    <w:rsid w:val="00F63C1C"/>
    <w:rsid w:val="00F63D29"/>
    <w:rsid w:val="00F64815"/>
    <w:rsid w:val="00F6498E"/>
    <w:rsid w:val="00F64E72"/>
    <w:rsid w:val="00F64EF2"/>
    <w:rsid w:val="00F6506A"/>
    <w:rsid w:val="00F653E2"/>
    <w:rsid w:val="00F65478"/>
    <w:rsid w:val="00F65866"/>
    <w:rsid w:val="00F65D29"/>
    <w:rsid w:val="00F6649E"/>
    <w:rsid w:val="00F66B58"/>
    <w:rsid w:val="00F670DB"/>
    <w:rsid w:val="00F67B0A"/>
    <w:rsid w:val="00F67E1D"/>
    <w:rsid w:val="00F67F3E"/>
    <w:rsid w:val="00F704F1"/>
    <w:rsid w:val="00F706A5"/>
    <w:rsid w:val="00F71361"/>
    <w:rsid w:val="00F722B8"/>
    <w:rsid w:val="00F7239C"/>
    <w:rsid w:val="00F725E1"/>
    <w:rsid w:val="00F72933"/>
    <w:rsid w:val="00F72BAF"/>
    <w:rsid w:val="00F72D40"/>
    <w:rsid w:val="00F733C7"/>
    <w:rsid w:val="00F737C3"/>
    <w:rsid w:val="00F73C19"/>
    <w:rsid w:val="00F73EFC"/>
    <w:rsid w:val="00F7405B"/>
    <w:rsid w:val="00F7473A"/>
    <w:rsid w:val="00F749D6"/>
    <w:rsid w:val="00F74C14"/>
    <w:rsid w:val="00F7514A"/>
    <w:rsid w:val="00F756EE"/>
    <w:rsid w:val="00F75A17"/>
    <w:rsid w:val="00F75C2B"/>
    <w:rsid w:val="00F75D37"/>
    <w:rsid w:val="00F765FC"/>
    <w:rsid w:val="00F76F22"/>
    <w:rsid w:val="00F77687"/>
    <w:rsid w:val="00F77939"/>
    <w:rsid w:val="00F77952"/>
    <w:rsid w:val="00F77954"/>
    <w:rsid w:val="00F77FB0"/>
    <w:rsid w:val="00F807C3"/>
    <w:rsid w:val="00F812E9"/>
    <w:rsid w:val="00F81923"/>
    <w:rsid w:val="00F81A34"/>
    <w:rsid w:val="00F81E9B"/>
    <w:rsid w:val="00F81EE4"/>
    <w:rsid w:val="00F81F29"/>
    <w:rsid w:val="00F820BA"/>
    <w:rsid w:val="00F823BB"/>
    <w:rsid w:val="00F8260A"/>
    <w:rsid w:val="00F82967"/>
    <w:rsid w:val="00F82B3D"/>
    <w:rsid w:val="00F82FFF"/>
    <w:rsid w:val="00F832D4"/>
    <w:rsid w:val="00F83376"/>
    <w:rsid w:val="00F83777"/>
    <w:rsid w:val="00F83EE0"/>
    <w:rsid w:val="00F842E2"/>
    <w:rsid w:val="00F84696"/>
    <w:rsid w:val="00F84BCA"/>
    <w:rsid w:val="00F84EDA"/>
    <w:rsid w:val="00F84FDC"/>
    <w:rsid w:val="00F85390"/>
    <w:rsid w:val="00F85C99"/>
    <w:rsid w:val="00F85D51"/>
    <w:rsid w:val="00F85E3E"/>
    <w:rsid w:val="00F860C5"/>
    <w:rsid w:val="00F86353"/>
    <w:rsid w:val="00F864B1"/>
    <w:rsid w:val="00F86540"/>
    <w:rsid w:val="00F8691D"/>
    <w:rsid w:val="00F86BB0"/>
    <w:rsid w:val="00F86BD1"/>
    <w:rsid w:val="00F86D81"/>
    <w:rsid w:val="00F86E62"/>
    <w:rsid w:val="00F87431"/>
    <w:rsid w:val="00F9005A"/>
    <w:rsid w:val="00F9024C"/>
    <w:rsid w:val="00F90412"/>
    <w:rsid w:val="00F90652"/>
    <w:rsid w:val="00F9122F"/>
    <w:rsid w:val="00F9145E"/>
    <w:rsid w:val="00F919B2"/>
    <w:rsid w:val="00F91C5E"/>
    <w:rsid w:val="00F920E5"/>
    <w:rsid w:val="00F92406"/>
    <w:rsid w:val="00F92407"/>
    <w:rsid w:val="00F92AE7"/>
    <w:rsid w:val="00F92B1C"/>
    <w:rsid w:val="00F92FB9"/>
    <w:rsid w:val="00F94068"/>
    <w:rsid w:val="00F946AC"/>
    <w:rsid w:val="00F94B2D"/>
    <w:rsid w:val="00F94B71"/>
    <w:rsid w:val="00F94C79"/>
    <w:rsid w:val="00F95002"/>
    <w:rsid w:val="00F95141"/>
    <w:rsid w:val="00F95480"/>
    <w:rsid w:val="00F955C1"/>
    <w:rsid w:val="00F959F1"/>
    <w:rsid w:val="00F95E04"/>
    <w:rsid w:val="00F95FF1"/>
    <w:rsid w:val="00F9635C"/>
    <w:rsid w:val="00F966A6"/>
    <w:rsid w:val="00F96F0A"/>
    <w:rsid w:val="00F970C5"/>
    <w:rsid w:val="00F97671"/>
    <w:rsid w:val="00F97758"/>
    <w:rsid w:val="00F97790"/>
    <w:rsid w:val="00F97868"/>
    <w:rsid w:val="00F97B9C"/>
    <w:rsid w:val="00F97DFC"/>
    <w:rsid w:val="00F97E80"/>
    <w:rsid w:val="00F97F69"/>
    <w:rsid w:val="00FA0095"/>
    <w:rsid w:val="00FA0493"/>
    <w:rsid w:val="00FA08B4"/>
    <w:rsid w:val="00FA0975"/>
    <w:rsid w:val="00FA0E9E"/>
    <w:rsid w:val="00FA12D4"/>
    <w:rsid w:val="00FA137D"/>
    <w:rsid w:val="00FA14BF"/>
    <w:rsid w:val="00FA167A"/>
    <w:rsid w:val="00FA16A2"/>
    <w:rsid w:val="00FA1C5D"/>
    <w:rsid w:val="00FA1E30"/>
    <w:rsid w:val="00FA1E9A"/>
    <w:rsid w:val="00FA234A"/>
    <w:rsid w:val="00FA2474"/>
    <w:rsid w:val="00FA261E"/>
    <w:rsid w:val="00FA287D"/>
    <w:rsid w:val="00FA3092"/>
    <w:rsid w:val="00FA3C00"/>
    <w:rsid w:val="00FA4502"/>
    <w:rsid w:val="00FA4C21"/>
    <w:rsid w:val="00FA4CD6"/>
    <w:rsid w:val="00FA50ED"/>
    <w:rsid w:val="00FA60E2"/>
    <w:rsid w:val="00FA6519"/>
    <w:rsid w:val="00FA69CE"/>
    <w:rsid w:val="00FA6B37"/>
    <w:rsid w:val="00FA7052"/>
    <w:rsid w:val="00FA7663"/>
    <w:rsid w:val="00FA78E2"/>
    <w:rsid w:val="00FA7CC9"/>
    <w:rsid w:val="00FA7E38"/>
    <w:rsid w:val="00FA7FA2"/>
    <w:rsid w:val="00FA7FE9"/>
    <w:rsid w:val="00FA7FF0"/>
    <w:rsid w:val="00FB004F"/>
    <w:rsid w:val="00FB0481"/>
    <w:rsid w:val="00FB06FC"/>
    <w:rsid w:val="00FB1321"/>
    <w:rsid w:val="00FB140B"/>
    <w:rsid w:val="00FB1536"/>
    <w:rsid w:val="00FB17B8"/>
    <w:rsid w:val="00FB18D3"/>
    <w:rsid w:val="00FB1E23"/>
    <w:rsid w:val="00FB20CD"/>
    <w:rsid w:val="00FB2328"/>
    <w:rsid w:val="00FB270B"/>
    <w:rsid w:val="00FB2C1E"/>
    <w:rsid w:val="00FB2F0C"/>
    <w:rsid w:val="00FB3447"/>
    <w:rsid w:val="00FB36CD"/>
    <w:rsid w:val="00FB39DD"/>
    <w:rsid w:val="00FB3D22"/>
    <w:rsid w:val="00FB4EA5"/>
    <w:rsid w:val="00FB4FF4"/>
    <w:rsid w:val="00FB55C0"/>
    <w:rsid w:val="00FB565D"/>
    <w:rsid w:val="00FB56BA"/>
    <w:rsid w:val="00FB5D25"/>
    <w:rsid w:val="00FB6096"/>
    <w:rsid w:val="00FB666D"/>
    <w:rsid w:val="00FB6D10"/>
    <w:rsid w:val="00FB6D50"/>
    <w:rsid w:val="00FB6E42"/>
    <w:rsid w:val="00FB77DA"/>
    <w:rsid w:val="00FB7A46"/>
    <w:rsid w:val="00FB7E43"/>
    <w:rsid w:val="00FC00AB"/>
    <w:rsid w:val="00FC033E"/>
    <w:rsid w:val="00FC0636"/>
    <w:rsid w:val="00FC08E1"/>
    <w:rsid w:val="00FC0E9F"/>
    <w:rsid w:val="00FC12D5"/>
    <w:rsid w:val="00FC1985"/>
    <w:rsid w:val="00FC1B73"/>
    <w:rsid w:val="00FC1D19"/>
    <w:rsid w:val="00FC1D95"/>
    <w:rsid w:val="00FC1E31"/>
    <w:rsid w:val="00FC1EFD"/>
    <w:rsid w:val="00FC2C2E"/>
    <w:rsid w:val="00FC3139"/>
    <w:rsid w:val="00FC3207"/>
    <w:rsid w:val="00FC32F9"/>
    <w:rsid w:val="00FC3A13"/>
    <w:rsid w:val="00FC3AE8"/>
    <w:rsid w:val="00FC4339"/>
    <w:rsid w:val="00FC4818"/>
    <w:rsid w:val="00FC4E71"/>
    <w:rsid w:val="00FC5286"/>
    <w:rsid w:val="00FC52F8"/>
    <w:rsid w:val="00FC5526"/>
    <w:rsid w:val="00FC5699"/>
    <w:rsid w:val="00FC5B8A"/>
    <w:rsid w:val="00FC5F50"/>
    <w:rsid w:val="00FC626F"/>
    <w:rsid w:val="00FC673F"/>
    <w:rsid w:val="00FC690C"/>
    <w:rsid w:val="00FC6BC8"/>
    <w:rsid w:val="00FC6BE8"/>
    <w:rsid w:val="00FC6DE6"/>
    <w:rsid w:val="00FC7625"/>
    <w:rsid w:val="00FC777D"/>
    <w:rsid w:val="00FC78D3"/>
    <w:rsid w:val="00FC7D8E"/>
    <w:rsid w:val="00FD065D"/>
    <w:rsid w:val="00FD15B6"/>
    <w:rsid w:val="00FD2031"/>
    <w:rsid w:val="00FD20E3"/>
    <w:rsid w:val="00FD291C"/>
    <w:rsid w:val="00FD313A"/>
    <w:rsid w:val="00FD3259"/>
    <w:rsid w:val="00FD32AD"/>
    <w:rsid w:val="00FD3C56"/>
    <w:rsid w:val="00FD3C5D"/>
    <w:rsid w:val="00FD4205"/>
    <w:rsid w:val="00FD4351"/>
    <w:rsid w:val="00FD48DA"/>
    <w:rsid w:val="00FD4A51"/>
    <w:rsid w:val="00FD5719"/>
    <w:rsid w:val="00FD5944"/>
    <w:rsid w:val="00FD5C05"/>
    <w:rsid w:val="00FD5CB0"/>
    <w:rsid w:val="00FD5D63"/>
    <w:rsid w:val="00FD61FD"/>
    <w:rsid w:val="00FD6B77"/>
    <w:rsid w:val="00FD6C0E"/>
    <w:rsid w:val="00FD6CCF"/>
    <w:rsid w:val="00FD7085"/>
    <w:rsid w:val="00FD78E0"/>
    <w:rsid w:val="00FD7F61"/>
    <w:rsid w:val="00FE0A59"/>
    <w:rsid w:val="00FE0BF5"/>
    <w:rsid w:val="00FE0BF8"/>
    <w:rsid w:val="00FE0CE2"/>
    <w:rsid w:val="00FE203C"/>
    <w:rsid w:val="00FE2201"/>
    <w:rsid w:val="00FE29CF"/>
    <w:rsid w:val="00FE2C26"/>
    <w:rsid w:val="00FE2F4E"/>
    <w:rsid w:val="00FE3167"/>
    <w:rsid w:val="00FE35DE"/>
    <w:rsid w:val="00FE35F0"/>
    <w:rsid w:val="00FE36E8"/>
    <w:rsid w:val="00FE38DA"/>
    <w:rsid w:val="00FE3E72"/>
    <w:rsid w:val="00FE4006"/>
    <w:rsid w:val="00FE4DEC"/>
    <w:rsid w:val="00FE5195"/>
    <w:rsid w:val="00FE51C5"/>
    <w:rsid w:val="00FE58E3"/>
    <w:rsid w:val="00FE5910"/>
    <w:rsid w:val="00FE5A01"/>
    <w:rsid w:val="00FE66AD"/>
    <w:rsid w:val="00FE66E3"/>
    <w:rsid w:val="00FE68F3"/>
    <w:rsid w:val="00FE6C5F"/>
    <w:rsid w:val="00FE7178"/>
    <w:rsid w:val="00FF04DD"/>
    <w:rsid w:val="00FF0527"/>
    <w:rsid w:val="00FF075E"/>
    <w:rsid w:val="00FF07B6"/>
    <w:rsid w:val="00FF1B2F"/>
    <w:rsid w:val="00FF2077"/>
    <w:rsid w:val="00FF228A"/>
    <w:rsid w:val="00FF228D"/>
    <w:rsid w:val="00FF23EA"/>
    <w:rsid w:val="00FF294B"/>
    <w:rsid w:val="00FF35E0"/>
    <w:rsid w:val="00FF3637"/>
    <w:rsid w:val="00FF389B"/>
    <w:rsid w:val="00FF3D1C"/>
    <w:rsid w:val="00FF4709"/>
    <w:rsid w:val="00FF4FB9"/>
    <w:rsid w:val="00FF56E2"/>
    <w:rsid w:val="00FF5853"/>
    <w:rsid w:val="00FF5A41"/>
    <w:rsid w:val="00FF5B74"/>
    <w:rsid w:val="00FF5C48"/>
    <w:rsid w:val="00FF5E3A"/>
    <w:rsid w:val="00FF5E40"/>
    <w:rsid w:val="00FF66D8"/>
    <w:rsid w:val="00FF699A"/>
    <w:rsid w:val="00FF6C56"/>
    <w:rsid w:val="00FF6C59"/>
    <w:rsid w:val="00FF7090"/>
    <w:rsid w:val="00FF75DF"/>
    <w:rsid w:val="00FF7BE3"/>
    <w:rsid w:val="013C2098"/>
    <w:rsid w:val="01BE7857"/>
    <w:rsid w:val="029203EB"/>
    <w:rsid w:val="035416F4"/>
    <w:rsid w:val="037EA5EC"/>
    <w:rsid w:val="05BA06CC"/>
    <w:rsid w:val="07991F05"/>
    <w:rsid w:val="07E4B876"/>
    <w:rsid w:val="07EFDCA1"/>
    <w:rsid w:val="07F9F6BA"/>
    <w:rsid w:val="0812D38A"/>
    <w:rsid w:val="08967A9F"/>
    <w:rsid w:val="08ADCDF9"/>
    <w:rsid w:val="0929404B"/>
    <w:rsid w:val="0ABBB507"/>
    <w:rsid w:val="0ADEF058"/>
    <w:rsid w:val="0B0C2997"/>
    <w:rsid w:val="0B51B36F"/>
    <w:rsid w:val="0C44E45A"/>
    <w:rsid w:val="0E2636F2"/>
    <w:rsid w:val="0F19F3D7"/>
    <w:rsid w:val="1043167B"/>
    <w:rsid w:val="11051D9D"/>
    <w:rsid w:val="12056FA9"/>
    <w:rsid w:val="1256DB78"/>
    <w:rsid w:val="135CEC52"/>
    <w:rsid w:val="13EDCA9C"/>
    <w:rsid w:val="153A5856"/>
    <w:rsid w:val="15950DC4"/>
    <w:rsid w:val="1684EAE7"/>
    <w:rsid w:val="16F62FC3"/>
    <w:rsid w:val="19AAE4C8"/>
    <w:rsid w:val="1AF5864B"/>
    <w:rsid w:val="1AFE6106"/>
    <w:rsid w:val="1B0BAA66"/>
    <w:rsid w:val="1B9BEC25"/>
    <w:rsid w:val="1BCF472B"/>
    <w:rsid w:val="1C540B88"/>
    <w:rsid w:val="1D11198C"/>
    <w:rsid w:val="1D1A019D"/>
    <w:rsid w:val="1D30EDBE"/>
    <w:rsid w:val="1D77511B"/>
    <w:rsid w:val="1EC3B916"/>
    <w:rsid w:val="1F0B1453"/>
    <w:rsid w:val="1F7D8A9F"/>
    <w:rsid w:val="2033EC89"/>
    <w:rsid w:val="21845DB9"/>
    <w:rsid w:val="223FB91D"/>
    <w:rsid w:val="22AFC55E"/>
    <w:rsid w:val="2388BD88"/>
    <w:rsid w:val="23D5601B"/>
    <w:rsid w:val="24165EBC"/>
    <w:rsid w:val="248F71F3"/>
    <w:rsid w:val="24CE7C1A"/>
    <w:rsid w:val="25642DBA"/>
    <w:rsid w:val="25AAAB66"/>
    <w:rsid w:val="260993DC"/>
    <w:rsid w:val="26B99F44"/>
    <w:rsid w:val="28CD79C5"/>
    <w:rsid w:val="297EB341"/>
    <w:rsid w:val="29A656F0"/>
    <w:rsid w:val="29E76048"/>
    <w:rsid w:val="2A719C53"/>
    <w:rsid w:val="2AEA3E49"/>
    <w:rsid w:val="2D10496F"/>
    <w:rsid w:val="2F489587"/>
    <w:rsid w:val="301084FD"/>
    <w:rsid w:val="3185C3F0"/>
    <w:rsid w:val="32B3649E"/>
    <w:rsid w:val="32C53316"/>
    <w:rsid w:val="331EC0C5"/>
    <w:rsid w:val="33A2F9BD"/>
    <w:rsid w:val="348767CA"/>
    <w:rsid w:val="35DB8C3A"/>
    <w:rsid w:val="35E2E490"/>
    <w:rsid w:val="360EE176"/>
    <w:rsid w:val="365F6E5A"/>
    <w:rsid w:val="36BB877E"/>
    <w:rsid w:val="36E4B398"/>
    <w:rsid w:val="373FE0A3"/>
    <w:rsid w:val="3814D0C5"/>
    <w:rsid w:val="387D74A3"/>
    <w:rsid w:val="38C0FFF1"/>
    <w:rsid w:val="3976A676"/>
    <w:rsid w:val="3A62F9EC"/>
    <w:rsid w:val="3AB4D5C9"/>
    <w:rsid w:val="3AE711F4"/>
    <w:rsid w:val="3BBA2352"/>
    <w:rsid w:val="3C01F15A"/>
    <w:rsid w:val="3C57F05A"/>
    <w:rsid w:val="3CC3941F"/>
    <w:rsid w:val="3CDE009C"/>
    <w:rsid w:val="3ED98D93"/>
    <w:rsid w:val="404C68E1"/>
    <w:rsid w:val="40AC8BD7"/>
    <w:rsid w:val="4111CD40"/>
    <w:rsid w:val="42AF59EA"/>
    <w:rsid w:val="42AF90CC"/>
    <w:rsid w:val="42F6AC36"/>
    <w:rsid w:val="431BE93E"/>
    <w:rsid w:val="44016B7C"/>
    <w:rsid w:val="44989C9F"/>
    <w:rsid w:val="449E38F4"/>
    <w:rsid w:val="4557BA18"/>
    <w:rsid w:val="45758D9C"/>
    <w:rsid w:val="458484C9"/>
    <w:rsid w:val="46C9DE25"/>
    <w:rsid w:val="46E3EFFC"/>
    <w:rsid w:val="475ADBA9"/>
    <w:rsid w:val="477712C1"/>
    <w:rsid w:val="47EEF217"/>
    <w:rsid w:val="48345715"/>
    <w:rsid w:val="49057683"/>
    <w:rsid w:val="49404D3D"/>
    <w:rsid w:val="497D4FAF"/>
    <w:rsid w:val="49A1EC6C"/>
    <w:rsid w:val="49C1FC93"/>
    <w:rsid w:val="49F80E70"/>
    <w:rsid w:val="4AA57E86"/>
    <w:rsid w:val="4CDF3200"/>
    <w:rsid w:val="4CFD4884"/>
    <w:rsid w:val="4DB27688"/>
    <w:rsid w:val="4E2D8862"/>
    <w:rsid w:val="4E4CA6AD"/>
    <w:rsid w:val="4E7D00AD"/>
    <w:rsid w:val="4EBD5A28"/>
    <w:rsid w:val="4F2385E5"/>
    <w:rsid w:val="50D32E28"/>
    <w:rsid w:val="52D16A5F"/>
    <w:rsid w:val="52D7202C"/>
    <w:rsid w:val="52F73FAD"/>
    <w:rsid w:val="534878A3"/>
    <w:rsid w:val="5374DD0F"/>
    <w:rsid w:val="53AA30A4"/>
    <w:rsid w:val="54856C11"/>
    <w:rsid w:val="558FA338"/>
    <w:rsid w:val="563A6B4C"/>
    <w:rsid w:val="563C5166"/>
    <w:rsid w:val="56E4F431"/>
    <w:rsid w:val="574A84F9"/>
    <w:rsid w:val="57B2D76E"/>
    <w:rsid w:val="57F9150A"/>
    <w:rsid w:val="58B63881"/>
    <w:rsid w:val="595892CC"/>
    <w:rsid w:val="5A15EC65"/>
    <w:rsid w:val="5A241DDE"/>
    <w:rsid w:val="5A3DC235"/>
    <w:rsid w:val="5AC76270"/>
    <w:rsid w:val="5B79F82C"/>
    <w:rsid w:val="5B8A38E2"/>
    <w:rsid w:val="5BA79A99"/>
    <w:rsid w:val="5BB1BA05"/>
    <w:rsid w:val="5D8009A5"/>
    <w:rsid w:val="5F36A3E3"/>
    <w:rsid w:val="5F9D83C1"/>
    <w:rsid w:val="5FE1A015"/>
    <w:rsid w:val="600E4497"/>
    <w:rsid w:val="608D1543"/>
    <w:rsid w:val="60E2EAE0"/>
    <w:rsid w:val="61310C7C"/>
    <w:rsid w:val="62A68C46"/>
    <w:rsid w:val="62BA41C8"/>
    <w:rsid w:val="632DB408"/>
    <w:rsid w:val="64CF78B6"/>
    <w:rsid w:val="64D66922"/>
    <w:rsid w:val="6521115C"/>
    <w:rsid w:val="65BB80F4"/>
    <w:rsid w:val="664CF6B6"/>
    <w:rsid w:val="66735820"/>
    <w:rsid w:val="673AC55C"/>
    <w:rsid w:val="67A5BBFC"/>
    <w:rsid w:val="6851D1E3"/>
    <w:rsid w:val="68EBE60E"/>
    <w:rsid w:val="68F60779"/>
    <w:rsid w:val="695431AF"/>
    <w:rsid w:val="69BE699E"/>
    <w:rsid w:val="6ACDA2CF"/>
    <w:rsid w:val="6AF66260"/>
    <w:rsid w:val="6B67D5BD"/>
    <w:rsid w:val="6B716907"/>
    <w:rsid w:val="6C44AD8F"/>
    <w:rsid w:val="6D83F9CA"/>
    <w:rsid w:val="6DD4F8DD"/>
    <w:rsid w:val="6DD58143"/>
    <w:rsid w:val="6E09B952"/>
    <w:rsid w:val="6EF5DA01"/>
    <w:rsid w:val="6F79FD13"/>
    <w:rsid w:val="6F7DE044"/>
    <w:rsid w:val="6FACD455"/>
    <w:rsid w:val="70B80DBC"/>
    <w:rsid w:val="70F1B293"/>
    <w:rsid w:val="70F54158"/>
    <w:rsid w:val="711F01C3"/>
    <w:rsid w:val="715D001B"/>
    <w:rsid w:val="72183BF8"/>
    <w:rsid w:val="724040DC"/>
    <w:rsid w:val="7263B82E"/>
    <w:rsid w:val="72CAEC61"/>
    <w:rsid w:val="72F17C59"/>
    <w:rsid w:val="743A03F2"/>
    <w:rsid w:val="74E0F818"/>
    <w:rsid w:val="760DE4D9"/>
    <w:rsid w:val="7626EE2B"/>
    <w:rsid w:val="7764CE57"/>
    <w:rsid w:val="779F47BF"/>
    <w:rsid w:val="77A6FF8A"/>
    <w:rsid w:val="785B7BA9"/>
    <w:rsid w:val="78DE3BB6"/>
    <w:rsid w:val="792E45EE"/>
    <w:rsid w:val="79CBFC55"/>
    <w:rsid w:val="7ADA22CC"/>
    <w:rsid w:val="7ADB1440"/>
    <w:rsid w:val="7AFA7E59"/>
    <w:rsid w:val="7C9B2F92"/>
    <w:rsid w:val="7E014A58"/>
    <w:rsid w:val="7E063304"/>
    <w:rsid w:val="7F765BF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FC930"/>
  <w15:docId w15:val="{1C0DA55F-30BD-4F95-88C9-C6A7EF9EA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2F4E"/>
  </w:style>
  <w:style w:type="paragraph" w:styleId="Heading1">
    <w:name w:val="heading 1"/>
    <w:basedOn w:val="Normal"/>
    <w:next w:val="Normal"/>
    <w:link w:val="Heading1Char"/>
    <w:uiPriority w:val="9"/>
    <w:qFormat/>
    <w:rsid w:val="006063EF"/>
    <w:pPr>
      <w:keepNext/>
      <w:keepLines/>
      <w:spacing w:before="240" w:after="240" w:line="240" w:lineRule="auto"/>
      <w:outlineLvl w:val="0"/>
    </w:pPr>
    <w:rPr>
      <w:rFonts w:asciiTheme="majorHAnsi" w:eastAsiaTheme="majorEastAsia" w:hAnsiTheme="majorHAnsi" w:cstheme="majorBidi"/>
      <w:color w:val="16A3A7"/>
      <w:sz w:val="40"/>
      <w:szCs w:val="32"/>
    </w:rPr>
  </w:style>
  <w:style w:type="paragraph" w:styleId="Heading2">
    <w:name w:val="heading 2"/>
    <w:basedOn w:val="Normal"/>
    <w:next w:val="Normal"/>
    <w:link w:val="Heading2Char"/>
    <w:uiPriority w:val="9"/>
    <w:unhideWhenUsed/>
    <w:qFormat/>
    <w:rsid w:val="00B62E9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70BB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E2166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300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apire List Paragraph,Heading x,BulletPoints"/>
    <w:basedOn w:val="Normal"/>
    <w:link w:val="ListParagraphChar"/>
    <w:uiPriority w:val="34"/>
    <w:qFormat/>
    <w:rsid w:val="002B6CE5"/>
    <w:pPr>
      <w:ind w:left="720"/>
      <w:contextualSpacing/>
    </w:pPr>
  </w:style>
  <w:style w:type="paragraph" w:customStyle="1" w:styleId="paragraph">
    <w:name w:val="paragraph"/>
    <w:basedOn w:val="Normal"/>
    <w:rsid w:val="00B738CB"/>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B738CB"/>
  </w:style>
  <w:style w:type="character" w:customStyle="1" w:styleId="scxw28794584">
    <w:name w:val="scxw28794584"/>
    <w:basedOn w:val="DefaultParagraphFont"/>
    <w:rsid w:val="00B738CB"/>
  </w:style>
  <w:style w:type="character" w:customStyle="1" w:styleId="eop">
    <w:name w:val="eop"/>
    <w:basedOn w:val="DefaultParagraphFont"/>
    <w:rsid w:val="00B738CB"/>
  </w:style>
  <w:style w:type="character" w:styleId="Hyperlink">
    <w:name w:val="Hyperlink"/>
    <w:basedOn w:val="DefaultParagraphFont"/>
    <w:uiPriority w:val="99"/>
    <w:unhideWhenUsed/>
    <w:rsid w:val="00DA737B"/>
    <w:rPr>
      <w:color w:val="0000FF"/>
      <w:u w:val="single"/>
    </w:rPr>
  </w:style>
  <w:style w:type="paragraph" w:styleId="Header">
    <w:name w:val="header"/>
    <w:basedOn w:val="Normal"/>
    <w:link w:val="HeaderChar"/>
    <w:uiPriority w:val="99"/>
    <w:unhideWhenUsed/>
    <w:rsid w:val="00201A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1C"/>
  </w:style>
  <w:style w:type="paragraph" w:styleId="Footer">
    <w:name w:val="footer"/>
    <w:basedOn w:val="Normal"/>
    <w:link w:val="FooterChar"/>
    <w:uiPriority w:val="99"/>
    <w:unhideWhenUsed/>
    <w:rsid w:val="00201A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A1C"/>
  </w:style>
  <w:style w:type="character" w:customStyle="1" w:styleId="Heading1Char">
    <w:name w:val="Heading 1 Char"/>
    <w:basedOn w:val="DefaultParagraphFont"/>
    <w:link w:val="Heading1"/>
    <w:uiPriority w:val="9"/>
    <w:rsid w:val="006063EF"/>
    <w:rPr>
      <w:rFonts w:asciiTheme="majorHAnsi" w:eastAsiaTheme="majorEastAsia" w:hAnsiTheme="majorHAnsi" w:cstheme="majorBidi"/>
      <w:color w:val="16A3A7"/>
      <w:sz w:val="40"/>
      <w:szCs w:val="32"/>
    </w:rPr>
  </w:style>
  <w:style w:type="character" w:styleId="CommentReference">
    <w:name w:val="annotation reference"/>
    <w:basedOn w:val="DefaultParagraphFont"/>
    <w:uiPriority w:val="99"/>
    <w:semiHidden/>
    <w:unhideWhenUsed/>
    <w:rsid w:val="002916ED"/>
    <w:rPr>
      <w:sz w:val="16"/>
      <w:szCs w:val="16"/>
    </w:rPr>
  </w:style>
  <w:style w:type="paragraph" w:styleId="CommentText">
    <w:name w:val="annotation text"/>
    <w:basedOn w:val="Normal"/>
    <w:link w:val="CommentTextChar"/>
    <w:uiPriority w:val="99"/>
    <w:unhideWhenUsed/>
    <w:rsid w:val="002916ED"/>
    <w:pPr>
      <w:spacing w:line="240" w:lineRule="auto"/>
    </w:pPr>
    <w:rPr>
      <w:sz w:val="20"/>
      <w:szCs w:val="20"/>
    </w:rPr>
  </w:style>
  <w:style w:type="character" w:customStyle="1" w:styleId="CommentTextChar">
    <w:name w:val="Comment Text Char"/>
    <w:basedOn w:val="DefaultParagraphFont"/>
    <w:link w:val="CommentText"/>
    <w:uiPriority w:val="99"/>
    <w:rsid w:val="002916ED"/>
    <w:rPr>
      <w:sz w:val="20"/>
      <w:szCs w:val="20"/>
    </w:rPr>
  </w:style>
  <w:style w:type="paragraph" w:styleId="CommentSubject">
    <w:name w:val="annotation subject"/>
    <w:basedOn w:val="CommentText"/>
    <w:next w:val="CommentText"/>
    <w:link w:val="CommentSubjectChar"/>
    <w:uiPriority w:val="99"/>
    <w:semiHidden/>
    <w:unhideWhenUsed/>
    <w:rsid w:val="002916ED"/>
    <w:rPr>
      <w:b/>
      <w:bCs/>
    </w:rPr>
  </w:style>
  <w:style w:type="character" w:customStyle="1" w:styleId="CommentSubjectChar">
    <w:name w:val="Comment Subject Char"/>
    <w:basedOn w:val="CommentTextChar"/>
    <w:link w:val="CommentSubject"/>
    <w:uiPriority w:val="99"/>
    <w:semiHidden/>
    <w:rsid w:val="002916ED"/>
    <w:rPr>
      <w:b/>
      <w:bCs/>
      <w:sz w:val="20"/>
      <w:szCs w:val="20"/>
    </w:rPr>
  </w:style>
  <w:style w:type="paragraph" w:styleId="NormalWeb">
    <w:name w:val="Normal (Web)"/>
    <w:basedOn w:val="Normal"/>
    <w:uiPriority w:val="99"/>
    <w:unhideWhenUsed/>
    <w:rsid w:val="0050365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503656"/>
    <w:rPr>
      <w:b/>
      <w:bCs/>
    </w:rPr>
  </w:style>
  <w:style w:type="character" w:styleId="UnresolvedMention">
    <w:name w:val="Unresolved Mention"/>
    <w:basedOn w:val="DefaultParagraphFont"/>
    <w:uiPriority w:val="99"/>
    <w:unhideWhenUsed/>
    <w:rsid w:val="00B151DC"/>
    <w:rPr>
      <w:color w:val="605E5C"/>
      <w:shd w:val="clear" w:color="auto" w:fill="E1DFDD"/>
    </w:rPr>
  </w:style>
  <w:style w:type="character" w:customStyle="1" w:styleId="Heading2Char">
    <w:name w:val="Heading 2 Char"/>
    <w:basedOn w:val="DefaultParagraphFont"/>
    <w:link w:val="Heading2"/>
    <w:uiPriority w:val="9"/>
    <w:rsid w:val="00B62E9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70BB7"/>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sid w:val="00732BFE"/>
    <w:rPr>
      <w:color w:val="2B579A"/>
      <w:shd w:val="clear" w:color="auto" w:fill="E1DFDD"/>
    </w:rPr>
  </w:style>
  <w:style w:type="character" w:customStyle="1" w:styleId="Heading4Char">
    <w:name w:val="Heading 4 Char"/>
    <w:basedOn w:val="DefaultParagraphFont"/>
    <w:link w:val="Heading4"/>
    <w:uiPriority w:val="9"/>
    <w:semiHidden/>
    <w:rsid w:val="00E21669"/>
    <w:rPr>
      <w:rFonts w:asciiTheme="majorHAnsi" w:eastAsiaTheme="majorEastAsia" w:hAnsiTheme="majorHAnsi" w:cstheme="majorBidi"/>
      <w:i/>
      <w:iCs/>
      <w:color w:val="2F5496" w:themeColor="accent1" w:themeShade="BF"/>
    </w:rPr>
  </w:style>
  <w:style w:type="character" w:customStyle="1" w:styleId="ui-provider">
    <w:name w:val="ui-provider"/>
    <w:basedOn w:val="DefaultParagraphFont"/>
    <w:rsid w:val="00F63C1C"/>
  </w:style>
  <w:style w:type="paragraph" w:styleId="Revision">
    <w:name w:val="Revision"/>
    <w:hidden/>
    <w:uiPriority w:val="99"/>
    <w:semiHidden/>
    <w:rsid w:val="00846851"/>
    <w:pPr>
      <w:spacing w:after="0" w:line="240" w:lineRule="auto"/>
    </w:pPr>
  </w:style>
  <w:style w:type="character" w:customStyle="1" w:styleId="tabchar">
    <w:name w:val="tabchar"/>
    <w:basedOn w:val="DefaultParagraphFont"/>
    <w:rsid w:val="00E5152C"/>
  </w:style>
  <w:style w:type="character" w:customStyle="1" w:styleId="element-label-text">
    <w:name w:val="element-label-text"/>
    <w:basedOn w:val="DefaultParagraphFont"/>
    <w:rsid w:val="00E61340"/>
  </w:style>
  <w:style w:type="character" w:customStyle="1" w:styleId="text-muted">
    <w:name w:val="text-muted"/>
    <w:basedOn w:val="DefaultParagraphFont"/>
    <w:rsid w:val="00E61340"/>
  </w:style>
  <w:style w:type="character" w:customStyle="1" w:styleId="help-block">
    <w:name w:val="help-block"/>
    <w:basedOn w:val="DefaultParagraphFont"/>
    <w:rsid w:val="00E61340"/>
  </w:style>
  <w:style w:type="paragraph" w:styleId="NoSpacing">
    <w:name w:val="No Spacing"/>
    <w:link w:val="NoSpacingChar"/>
    <w:uiPriority w:val="1"/>
    <w:qFormat/>
    <w:rsid w:val="005015D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5015D4"/>
    <w:rPr>
      <w:rFonts w:eastAsiaTheme="minorEastAsia"/>
      <w:lang w:val="en-US"/>
    </w:rPr>
  </w:style>
  <w:style w:type="character" w:styleId="PlaceholderText">
    <w:name w:val="Placeholder Text"/>
    <w:basedOn w:val="DefaultParagraphFont"/>
    <w:uiPriority w:val="99"/>
    <w:semiHidden/>
    <w:rsid w:val="004A7504"/>
    <w:rPr>
      <w:color w:val="808080"/>
    </w:rPr>
  </w:style>
  <w:style w:type="character" w:customStyle="1" w:styleId="scxw245095213">
    <w:name w:val="scxw245095213"/>
    <w:basedOn w:val="DefaultParagraphFont"/>
    <w:rsid w:val="00B42B2E"/>
  </w:style>
  <w:style w:type="character" w:customStyle="1" w:styleId="font61">
    <w:name w:val="font61"/>
    <w:basedOn w:val="DefaultParagraphFont"/>
    <w:rsid w:val="00126B16"/>
    <w:rPr>
      <w:rFonts w:ascii="Calibri" w:hAnsi="Calibri" w:cs="Calibri" w:hint="default"/>
      <w:b w:val="0"/>
      <w:bCs w:val="0"/>
      <w:i w:val="0"/>
      <w:iCs w:val="0"/>
      <w:strike w:val="0"/>
      <w:dstrike w:val="0"/>
      <w:color w:val="000000"/>
      <w:sz w:val="22"/>
      <w:szCs w:val="22"/>
      <w:u w:val="none"/>
      <w:effect w:val="none"/>
    </w:rPr>
  </w:style>
  <w:style w:type="character" w:customStyle="1" w:styleId="ListParagraphChar">
    <w:name w:val="List Paragraph Char"/>
    <w:aliases w:val="Capire List Paragraph Char,Heading x Char,BulletPoints Char"/>
    <w:basedOn w:val="DefaultParagraphFont"/>
    <w:link w:val="ListParagraph"/>
    <w:uiPriority w:val="34"/>
    <w:locked/>
    <w:rsid w:val="0086621D"/>
  </w:style>
  <w:style w:type="character" w:styleId="IntenseEmphasis">
    <w:name w:val="Intense Emphasis"/>
    <w:basedOn w:val="DefaultParagraphFont"/>
    <w:uiPriority w:val="21"/>
    <w:qFormat/>
    <w:rsid w:val="00A61DF5"/>
    <w:rPr>
      <w:i/>
      <w:iCs/>
      <w:color w:val="4472C4" w:themeColor="accent1"/>
    </w:rPr>
  </w:style>
  <w:style w:type="paragraph" w:styleId="Caption">
    <w:name w:val="caption"/>
    <w:basedOn w:val="Normal"/>
    <w:next w:val="Normal"/>
    <w:uiPriority w:val="35"/>
    <w:unhideWhenUsed/>
    <w:qFormat/>
    <w:rsid w:val="00C02ACB"/>
    <w:pPr>
      <w:spacing w:after="200" w:line="240" w:lineRule="auto"/>
    </w:pPr>
    <w:rPr>
      <w:i/>
      <w:iCs/>
      <w:color w:val="44546A" w:themeColor="text2"/>
      <w:sz w:val="18"/>
      <w:szCs w:val="18"/>
    </w:rPr>
  </w:style>
  <w:style w:type="paragraph" w:styleId="TOCHeading">
    <w:name w:val="TOC Heading"/>
    <w:basedOn w:val="Heading1"/>
    <w:next w:val="Normal"/>
    <w:uiPriority w:val="39"/>
    <w:unhideWhenUsed/>
    <w:qFormat/>
    <w:rsid w:val="00186D76"/>
    <w:pPr>
      <w:spacing w:after="0" w:line="259" w:lineRule="auto"/>
      <w:outlineLvl w:val="9"/>
    </w:pPr>
    <w:rPr>
      <w:color w:val="2F5496" w:themeColor="accent1" w:themeShade="BF"/>
      <w:sz w:val="32"/>
      <w:lang w:val="en-US"/>
    </w:rPr>
  </w:style>
  <w:style w:type="paragraph" w:styleId="TOC2">
    <w:name w:val="toc 2"/>
    <w:basedOn w:val="Normal"/>
    <w:next w:val="Normal"/>
    <w:autoRedefine/>
    <w:uiPriority w:val="39"/>
    <w:unhideWhenUsed/>
    <w:rsid w:val="00186D76"/>
    <w:pPr>
      <w:spacing w:after="100"/>
      <w:ind w:left="220"/>
    </w:pPr>
  </w:style>
  <w:style w:type="paragraph" w:styleId="TOC1">
    <w:name w:val="toc 1"/>
    <w:basedOn w:val="Normal"/>
    <w:next w:val="Normal"/>
    <w:autoRedefine/>
    <w:uiPriority w:val="39"/>
    <w:unhideWhenUsed/>
    <w:rsid w:val="006438D2"/>
    <w:pPr>
      <w:spacing w:after="100"/>
    </w:pPr>
  </w:style>
  <w:style w:type="paragraph" w:styleId="TOC3">
    <w:name w:val="toc 3"/>
    <w:basedOn w:val="Normal"/>
    <w:next w:val="Normal"/>
    <w:autoRedefine/>
    <w:uiPriority w:val="39"/>
    <w:unhideWhenUsed/>
    <w:rsid w:val="00F67E1D"/>
    <w:pPr>
      <w:spacing w:after="100"/>
      <w:ind w:left="440"/>
    </w:pPr>
    <w:rPr>
      <w:rFonts w:eastAsiaTheme="minorEastAsia" w:cs="Times New Roman"/>
      <w:lang w:val="en-US"/>
    </w:rPr>
  </w:style>
  <w:style w:type="table" w:customStyle="1" w:styleId="TableGrid1">
    <w:name w:val="Table Grid1"/>
    <w:basedOn w:val="TableNormal"/>
    <w:next w:val="TableGrid"/>
    <w:uiPriority w:val="39"/>
    <w:rsid w:val="007F3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F3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F3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xw130059395">
    <w:name w:val="scxw130059395"/>
    <w:basedOn w:val="DefaultParagraphFont"/>
    <w:rsid w:val="00D426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9248">
      <w:bodyDiv w:val="1"/>
      <w:marLeft w:val="0"/>
      <w:marRight w:val="0"/>
      <w:marTop w:val="0"/>
      <w:marBottom w:val="0"/>
      <w:divBdr>
        <w:top w:val="none" w:sz="0" w:space="0" w:color="auto"/>
        <w:left w:val="none" w:sz="0" w:space="0" w:color="auto"/>
        <w:bottom w:val="none" w:sz="0" w:space="0" w:color="auto"/>
        <w:right w:val="none" w:sz="0" w:space="0" w:color="auto"/>
      </w:divBdr>
      <w:divsChild>
        <w:div w:id="896401598">
          <w:marLeft w:val="0"/>
          <w:marRight w:val="0"/>
          <w:marTop w:val="0"/>
          <w:marBottom w:val="0"/>
          <w:divBdr>
            <w:top w:val="none" w:sz="0" w:space="0" w:color="auto"/>
            <w:left w:val="none" w:sz="0" w:space="0" w:color="auto"/>
            <w:bottom w:val="none" w:sz="0" w:space="0" w:color="auto"/>
            <w:right w:val="none" w:sz="0" w:space="0" w:color="auto"/>
          </w:divBdr>
        </w:div>
      </w:divsChild>
    </w:div>
    <w:div w:id="24840360">
      <w:bodyDiv w:val="1"/>
      <w:marLeft w:val="0"/>
      <w:marRight w:val="0"/>
      <w:marTop w:val="0"/>
      <w:marBottom w:val="0"/>
      <w:divBdr>
        <w:top w:val="none" w:sz="0" w:space="0" w:color="auto"/>
        <w:left w:val="none" w:sz="0" w:space="0" w:color="auto"/>
        <w:bottom w:val="none" w:sz="0" w:space="0" w:color="auto"/>
        <w:right w:val="none" w:sz="0" w:space="0" w:color="auto"/>
      </w:divBdr>
      <w:divsChild>
        <w:div w:id="220020473">
          <w:marLeft w:val="0"/>
          <w:marRight w:val="0"/>
          <w:marTop w:val="0"/>
          <w:marBottom w:val="0"/>
          <w:divBdr>
            <w:top w:val="none" w:sz="0" w:space="0" w:color="auto"/>
            <w:left w:val="none" w:sz="0" w:space="0" w:color="auto"/>
            <w:bottom w:val="none" w:sz="0" w:space="0" w:color="auto"/>
            <w:right w:val="none" w:sz="0" w:space="0" w:color="auto"/>
          </w:divBdr>
        </w:div>
      </w:divsChild>
    </w:div>
    <w:div w:id="25378135">
      <w:bodyDiv w:val="1"/>
      <w:marLeft w:val="0"/>
      <w:marRight w:val="0"/>
      <w:marTop w:val="0"/>
      <w:marBottom w:val="0"/>
      <w:divBdr>
        <w:top w:val="none" w:sz="0" w:space="0" w:color="auto"/>
        <w:left w:val="none" w:sz="0" w:space="0" w:color="auto"/>
        <w:bottom w:val="none" w:sz="0" w:space="0" w:color="auto"/>
        <w:right w:val="none" w:sz="0" w:space="0" w:color="auto"/>
      </w:divBdr>
    </w:div>
    <w:div w:id="25646905">
      <w:bodyDiv w:val="1"/>
      <w:marLeft w:val="0"/>
      <w:marRight w:val="0"/>
      <w:marTop w:val="0"/>
      <w:marBottom w:val="0"/>
      <w:divBdr>
        <w:top w:val="none" w:sz="0" w:space="0" w:color="auto"/>
        <w:left w:val="none" w:sz="0" w:space="0" w:color="auto"/>
        <w:bottom w:val="none" w:sz="0" w:space="0" w:color="auto"/>
        <w:right w:val="none" w:sz="0" w:space="0" w:color="auto"/>
      </w:divBdr>
      <w:divsChild>
        <w:div w:id="1531455140">
          <w:marLeft w:val="0"/>
          <w:marRight w:val="0"/>
          <w:marTop w:val="0"/>
          <w:marBottom w:val="0"/>
          <w:divBdr>
            <w:top w:val="none" w:sz="0" w:space="0" w:color="auto"/>
            <w:left w:val="none" w:sz="0" w:space="0" w:color="auto"/>
            <w:bottom w:val="none" w:sz="0" w:space="0" w:color="auto"/>
            <w:right w:val="none" w:sz="0" w:space="0" w:color="auto"/>
          </w:divBdr>
        </w:div>
      </w:divsChild>
    </w:div>
    <w:div w:id="37047379">
      <w:bodyDiv w:val="1"/>
      <w:marLeft w:val="0"/>
      <w:marRight w:val="0"/>
      <w:marTop w:val="0"/>
      <w:marBottom w:val="0"/>
      <w:divBdr>
        <w:top w:val="none" w:sz="0" w:space="0" w:color="auto"/>
        <w:left w:val="none" w:sz="0" w:space="0" w:color="auto"/>
        <w:bottom w:val="none" w:sz="0" w:space="0" w:color="auto"/>
        <w:right w:val="none" w:sz="0" w:space="0" w:color="auto"/>
      </w:divBdr>
      <w:divsChild>
        <w:div w:id="1724015513">
          <w:marLeft w:val="0"/>
          <w:marRight w:val="0"/>
          <w:marTop w:val="0"/>
          <w:marBottom w:val="0"/>
          <w:divBdr>
            <w:top w:val="none" w:sz="0" w:space="0" w:color="auto"/>
            <w:left w:val="none" w:sz="0" w:space="0" w:color="auto"/>
            <w:bottom w:val="none" w:sz="0" w:space="0" w:color="auto"/>
            <w:right w:val="none" w:sz="0" w:space="0" w:color="auto"/>
          </w:divBdr>
        </w:div>
      </w:divsChild>
    </w:div>
    <w:div w:id="41902699">
      <w:bodyDiv w:val="1"/>
      <w:marLeft w:val="0"/>
      <w:marRight w:val="0"/>
      <w:marTop w:val="0"/>
      <w:marBottom w:val="0"/>
      <w:divBdr>
        <w:top w:val="none" w:sz="0" w:space="0" w:color="auto"/>
        <w:left w:val="none" w:sz="0" w:space="0" w:color="auto"/>
        <w:bottom w:val="none" w:sz="0" w:space="0" w:color="auto"/>
        <w:right w:val="none" w:sz="0" w:space="0" w:color="auto"/>
      </w:divBdr>
    </w:div>
    <w:div w:id="96755751">
      <w:bodyDiv w:val="1"/>
      <w:marLeft w:val="0"/>
      <w:marRight w:val="0"/>
      <w:marTop w:val="0"/>
      <w:marBottom w:val="0"/>
      <w:divBdr>
        <w:top w:val="none" w:sz="0" w:space="0" w:color="auto"/>
        <w:left w:val="none" w:sz="0" w:space="0" w:color="auto"/>
        <w:bottom w:val="none" w:sz="0" w:space="0" w:color="auto"/>
        <w:right w:val="none" w:sz="0" w:space="0" w:color="auto"/>
      </w:divBdr>
    </w:div>
    <w:div w:id="109476170">
      <w:bodyDiv w:val="1"/>
      <w:marLeft w:val="0"/>
      <w:marRight w:val="0"/>
      <w:marTop w:val="0"/>
      <w:marBottom w:val="0"/>
      <w:divBdr>
        <w:top w:val="none" w:sz="0" w:space="0" w:color="auto"/>
        <w:left w:val="none" w:sz="0" w:space="0" w:color="auto"/>
        <w:bottom w:val="none" w:sz="0" w:space="0" w:color="auto"/>
        <w:right w:val="none" w:sz="0" w:space="0" w:color="auto"/>
      </w:divBdr>
    </w:div>
    <w:div w:id="168063419">
      <w:bodyDiv w:val="1"/>
      <w:marLeft w:val="0"/>
      <w:marRight w:val="0"/>
      <w:marTop w:val="0"/>
      <w:marBottom w:val="0"/>
      <w:divBdr>
        <w:top w:val="none" w:sz="0" w:space="0" w:color="auto"/>
        <w:left w:val="none" w:sz="0" w:space="0" w:color="auto"/>
        <w:bottom w:val="none" w:sz="0" w:space="0" w:color="auto"/>
        <w:right w:val="none" w:sz="0" w:space="0" w:color="auto"/>
      </w:divBdr>
    </w:div>
    <w:div w:id="172035143">
      <w:bodyDiv w:val="1"/>
      <w:marLeft w:val="0"/>
      <w:marRight w:val="0"/>
      <w:marTop w:val="0"/>
      <w:marBottom w:val="0"/>
      <w:divBdr>
        <w:top w:val="none" w:sz="0" w:space="0" w:color="auto"/>
        <w:left w:val="none" w:sz="0" w:space="0" w:color="auto"/>
        <w:bottom w:val="none" w:sz="0" w:space="0" w:color="auto"/>
        <w:right w:val="none" w:sz="0" w:space="0" w:color="auto"/>
      </w:divBdr>
    </w:div>
    <w:div w:id="184943895">
      <w:bodyDiv w:val="1"/>
      <w:marLeft w:val="0"/>
      <w:marRight w:val="0"/>
      <w:marTop w:val="0"/>
      <w:marBottom w:val="0"/>
      <w:divBdr>
        <w:top w:val="none" w:sz="0" w:space="0" w:color="auto"/>
        <w:left w:val="none" w:sz="0" w:space="0" w:color="auto"/>
        <w:bottom w:val="none" w:sz="0" w:space="0" w:color="auto"/>
        <w:right w:val="none" w:sz="0" w:space="0" w:color="auto"/>
      </w:divBdr>
    </w:div>
    <w:div w:id="190144892">
      <w:bodyDiv w:val="1"/>
      <w:marLeft w:val="0"/>
      <w:marRight w:val="0"/>
      <w:marTop w:val="0"/>
      <w:marBottom w:val="0"/>
      <w:divBdr>
        <w:top w:val="none" w:sz="0" w:space="0" w:color="auto"/>
        <w:left w:val="none" w:sz="0" w:space="0" w:color="auto"/>
        <w:bottom w:val="none" w:sz="0" w:space="0" w:color="auto"/>
        <w:right w:val="none" w:sz="0" w:space="0" w:color="auto"/>
      </w:divBdr>
    </w:div>
    <w:div w:id="198206374">
      <w:bodyDiv w:val="1"/>
      <w:marLeft w:val="0"/>
      <w:marRight w:val="0"/>
      <w:marTop w:val="0"/>
      <w:marBottom w:val="0"/>
      <w:divBdr>
        <w:top w:val="none" w:sz="0" w:space="0" w:color="auto"/>
        <w:left w:val="none" w:sz="0" w:space="0" w:color="auto"/>
        <w:bottom w:val="none" w:sz="0" w:space="0" w:color="auto"/>
        <w:right w:val="none" w:sz="0" w:space="0" w:color="auto"/>
      </w:divBdr>
      <w:divsChild>
        <w:div w:id="797182577">
          <w:marLeft w:val="0"/>
          <w:marRight w:val="0"/>
          <w:marTop w:val="0"/>
          <w:marBottom w:val="0"/>
          <w:divBdr>
            <w:top w:val="none" w:sz="0" w:space="0" w:color="auto"/>
            <w:left w:val="none" w:sz="0" w:space="0" w:color="auto"/>
            <w:bottom w:val="none" w:sz="0" w:space="0" w:color="auto"/>
            <w:right w:val="none" w:sz="0" w:space="0" w:color="auto"/>
          </w:divBdr>
        </w:div>
      </w:divsChild>
    </w:div>
    <w:div w:id="199171354">
      <w:bodyDiv w:val="1"/>
      <w:marLeft w:val="0"/>
      <w:marRight w:val="0"/>
      <w:marTop w:val="0"/>
      <w:marBottom w:val="0"/>
      <w:divBdr>
        <w:top w:val="none" w:sz="0" w:space="0" w:color="auto"/>
        <w:left w:val="none" w:sz="0" w:space="0" w:color="auto"/>
        <w:bottom w:val="none" w:sz="0" w:space="0" w:color="auto"/>
        <w:right w:val="none" w:sz="0" w:space="0" w:color="auto"/>
      </w:divBdr>
    </w:div>
    <w:div w:id="213124677">
      <w:bodyDiv w:val="1"/>
      <w:marLeft w:val="0"/>
      <w:marRight w:val="0"/>
      <w:marTop w:val="0"/>
      <w:marBottom w:val="0"/>
      <w:divBdr>
        <w:top w:val="none" w:sz="0" w:space="0" w:color="auto"/>
        <w:left w:val="none" w:sz="0" w:space="0" w:color="auto"/>
        <w:bottom w:val="none" w:sz="0" w:space="0" w:color="auto"/>
        <w:right w:val="none" w:sz="0" w:space="0" w:color="auto"/>
      </w:divBdr>
    </w:div>
    <w:div w:id="223377598">
      <w:bodyDiv w:val="1"/>
      <w:marLeft w:val="0"/>
      <w:marRight w:val="0"/>
      <w:marTop w:val="0"/>
      <w:marBottom w:val="0"/>
      <w:divBdr>
        <w:top w:val="none" w:sz="0" w:space="0" w:color="auto"/>
        <w:left w:val="none" w:sz="0" w:space="0" w:color="auto"/>
        <w:bottom w:val="none" w:sz="0" w:space="0" w:color="auto"/>
        <w:right w:val="none" w:sz="0" w:space="0" w:color="auto"/>
      </w:divBdr>
    </w:div>
    <w:div w:id="250160934">
      <w:bodyDiv w:val="1"/>
      <w:marLeft w:val="0"/>
      <w:marRight w:val="0"/>
      <w:marTop w:val="0"/>
      <w:marBottom w:val="0"/>
      <w:divBdr>
        <w:top w:val="none" w:sz="0" w:space="0" w:color="auto"/>
        <w:left w:val="none" w:sz="0" w:space="0" w:color="auto"/>
        <w:bottom w:val="none" w:sz="0" w:space="0" w:color="auto"/>
        <w:right w:val="none" w:sz="0" w:space="0" w:color="auto"/>
      </w:divBdr>
    </w:div>
    <w:div w:id="250164288">
      <w:bodyDiv w:val="1"/>
      <w:marLeft w:val="0"/>
      <w:marRight w:val="0"/>
      <w:marTop w:val="0"/>
      <w:marBottom w:val="0"/>
      <w:divBdr>
        <w:top w:val="none" w:sz="0" w:space="0" w:color="auto"/>
        <w:left w:val="none" w:sz="0" w:space="0" w:color="auto"/>
        <w:bottom w:val="none" w:sz="0" w:space="0" w:color="auto"/>
        <w:right w:val="none" w:sz="0" w:space="0" w:color="auto"/>
      </w:divBdr>
      <w:divsChild>
        <w:div w:id="1069769301">
          <w:marLeft w:val="0"/>
          <w:marRight w:val="0"/>
          <w:marTop w:val="0"/>
          <w:marBottom w:val="0"/>
          <w:divBdr>
            <w:top w:val="none" w:sz="0" w:space="0" w:color="auto"/>
            <w:left w:val="none" w:sz="0" w:space="0" w:color="auto"/>
            <w:bottom w:val="none" w:sz="0" w:space="0" w:color="auto"/>
            <w:right w:val="none" w:sz="0" w:space="0" w:color="auto"/>
          </w:divBdr>
        </w:div>
      </w:divsChild>
    </w:div>
    <w:div w:id="252787792">
      <w:bodyDiv w:val="1"/>
      <w:marLeft w:val="0"/>
      <w:marRight w:val="0"/>
      <w:marTop w:val="0"/>
      <w:marBottom w:val="0"/>
      <w:divBdr>
        <w:top w:val="none" w:sz="0" w:space="0" w:color="auto"/>
        <w:left w:val="none" w:sz="0" w:space="0" w:color="auto"/>
        <w:bottom w:val="none" w:sz="0" w:space="0" w:color="auto"/>
        <w:right w:val="none" w:sz="0" w:space="0" w:color="auto"/>
      </w:divBdr>
      <w:divsChild>
        <w:div w:id="1942835192">
          <w:marLeft w:val="0"/>
          <w:marRight w:val="0"/>
          <w:marTop w:val="0"/>
          <w:marBottom w:val="0"/>
          <w:divBdr>
            <w:top w:val="none" w:sz="0" w:space="0" w:color="auto"/>
            <w:left w:val="none" w:sz="0" w:space="0" w:color="auto"/>
            <w:bottom w:val="none" w:sz="0" w:space="0" w:color="auto"/>
            <w:right w:val="none" w:sz="0" w:space="0" w:color="auto"/>
          </w:divBdr>
        </w:div>
      </w:divsChild>
    </w:div>
    <w:div w:id="253250458">
      <w:bodyDiv w:val="1"/>
      <w:marLeft w:val="0"/>
      <w:marRight w:val="0"/>
      <w:marTop w:val="0"/>
      <w:marBottom w:val="0"/>
      <w:divBdr>
        <w:top w:val="none" w:sz="0" w:space="0" w:color="auto"/>
        <w:left w:val="none" w:sz="0" w:space="0" w:color="auto"/>
        <w:bottom w:val="none" w:sz="0" w:space="0" w:color="auto"/>
        <w:right w:val="none" w:sz="0" w:space="0" w:color="auto"/>
      </w:divBdr>
    </w:div>
    <w:div w:id="255672534">
      <w:bodyDiv w:val="1"/>
      <w:marLeft w:val="0"/>
      <w:marRight w:val="0"/>
      <w:marTop w:val="0"/>
      <w:marBottom w:val="0"/>
      <w:divBdr>
        <w:top w:val="none" w:sz="0" w:space="0" w:color="auto"/>
        <w:left w:val="none" w:sz="0" w:space="0" w:color="auto"/>
        <w:bottom w:val="none" w:sz="0" w:space="0" w:color="auto"/>
        <w:right w:val="none" w:sz="0" w:space="0" w:color="auto"/>
      </w:divBdr>
      <w:divsChild>
        <w:div w:id="154540728">
          <w:marLeft w:val="0"/>
          <w:marRight w:val="0"/>
          <w:marTop w:val="0"/>
          <w:marBottom w:val="0"/>
          <w:divBdr>
            <w:top w:val="none" w:sz="0" w:space="0" w:color="auto"/>
            <w:left w:val="none" w:sz="0" w:space="0" w:color="auto"/>
            <w:bottom w:val="none" w:sz="0" w:space="0" w:color="auto"/>
            <w:right w:val="none" w:sz="0" w:space="0" w:color="auto"/>
          </w:divBdr>
        </w:div>
      </w:divsChild>
    </w:div>
    <w:div w:id="261883876">
      <w:bodyDiv w:val="1"/>
      <w:marLeft w:val="0"/>
      <w:marRight w:val="0"/>
      <w:marTop w:val="0"/>
      <w:marBottom w:val="0"/>
      <w:divBdr>
        <w:top w:val="none" w:sz="0" w:space="0" w:color="auto"/>
        <w:left w:val="none" w:sz="0" w:space="0" w:color="auto"/>
        <w:bottom w:val="none" w:sz="0" w:space="0" w:color="auto"/>
        <w:right w:val="none" w:sz="0" w:space="0" w:color="auto"/>
      </w:divBdr>
    </w:div>
    <w:div w:id="267392137">
      <w:bodyDiv w:val="1"/>
      <w:marLeft w:val="0"/>
      <w:marRight w:val="0"/>
      <w:marTop w:val="0"/>
      <w:marBottom w:val="0"/>
      <w:divBdr>
        <w:top w:val="none" w:sz="0" w:space="0" w:color="auto"/>
        <w:left w:val="none" w:sz="0" w:space="0" w:color="auto"/>
        <w:bottom w:val="none" w:sz="0" w:space="0" w:color="auto"/>
        <w:right w:val="none" w:sz="0" w:space="0" w:color="auto"/>
      </w:divBdr>
    </w:div>
    <w:div w:id="271011404">
      <w:bodyDiv w:val="1"/>
      <w:marLeft w:val="0"/>
      <w:marRight w:val="0"/>
      <w:marTop w:val="0"/>
      <w:marBottom w:val="0"/>
      <w:divBdr>
        <w:top w:val="none" w:sz="0" w:space="0" w:color="auto"/>
        <w:left w:val="none" w:sz="0" w:space="0" w:color="auto"/>
        <w:bottom w:val="none" w:sz="0" w:space="0" w:color="auto"/>
        <w:right w:val="none" w:sz="0" w:space="0" w:color="auto"/>
      </w:divBdr>
      <w:divsChild>
        <w:div w:id="1067533257">
          <w:marLeft w:val="0"/>
          <w:marRight w:val="0"/>
          <w:marTop w:val="0"/>
          <w:marBottom w:val="0"/>
          <w:divBdr>
            <w:top w:val="none" w:sz="0" w:space="0" w:color="auto"/>
            <w:left w:val="none" w:sz="0" w:space="0" w:color="auto"/>
            <w:bottom w:val="none" w:sz="0" w:space="0" w:color="auto"/>
            <w:right w:val="none" w:sz="0" w:space="0" w:color="auto"/>
          </w:divBdr>
        </w:div>
      </w:divsChild>
    </w:div>
    <w:div w:id="272638822">
      <w:bodyDiv w:val="1"/>
      <w:marLeft w:val="0"/>
      <w:marRight w:val="0"/>
      <w:marTop w:val="0"/>
      <w:marBottom w:val="0"/>
      <w:divBdr>
        <w:top w:val="none" w:sz="0" w:space="0" w:color="auto"/>
        <w:left w:val="none" w:sz="0" w:space="0" w:color="auto"/>
        <w:bottom w:val="none" w:sz="0" w:space="0" w:color="auto"/>
        <w:right w:val="none" w:sz="0" w:space="0" w:color="auto"/>
      </w:divBdr>
    </w:div>
    <w:div w:id="277029660">
      <w:bodyDiv w:val="1"/>
      <w:marLeft w:val="0"/>
      <w:marRight w:val="0"/>
      <w:marTop w:val="0"/>
      <w:marBottom w:val="0"/>
      <w:divBdr>
        <w:top w:val="none" w:sz="0" w:space="0" w:color="auto"/>
        <w:left w:val="none" w:sz="0" w:space="0" w:color="auto"/>
        <w:bottom w:val="none" w:sz="0" w:space="0" w:color="auto"/>
        <w:right w:val="none" w:sz="0" w:space="0" w:color="auto"/>
      </w:divBdr>
      <w:divsChild>
        <w:div w:id="1158183138">
          <w:marLeft w:val="0"/>
          <w:marRight w:val="0"/>
          <w:marTop w:val="0"/>
          <w:marBottom w:val="0"/>
          <w:divBdr>
            <w:top w:val="none" w:sz="0" w:space="0" w:color="auto"/>
            <w:left w:val="none" w:sz="0" w:space="0" w:color="auto"/>
            <w:bottom w:val="none" w:sz="0" w:space="0" w:color="auto"/>
            <w:right w:val="none" w:sz="0" w:space="0" w:color="auto"/>
          </w:divBdr>
        </w:div>
      </w:divsChild>
    </w:div>
    <w:div w:id="280570605">
      <w:bodyDiv w:val="1"/>
      <w:marLeft w:val="0"/>
      <w:marRight w:val="0"/>
      <w:marTop w:val="0"/>
      <w:marBottom w:val="0"/>
      <w:divBdr>
        <w:top w:val="none" w:sz="0" w:space="0" w:color="auto"/>
        <w:left w:val="none" w:sz="0" w:space="0" w:color="auto"/>
        <w:bottom w:val="none" w:sz="0" w:space="0" w:color="auto"/>
        <w:right w:val="none" w:sz="0" w:space="0" w:color="auto"/>
      </w:divBdr>
      <w:divsChild>
        <w:div w:id="1600674663">
          <w:marLeft w:val="0"/>
          <w:marRight w:val="0"/>
          <w:marTop w:val="0"/>
          <w:marBottom w:val="0"/>
          <w:divBdr>
            <w:top w:val="none" w:sz="0" w:space="0" w:color="auto"/>
            <w:left w:val="none" w:sz="0" w:space="0" w:color="auto"/>
            <w:bottom w:val="none" w:sz="0" w:space="0" w:color="auto"/>
            <w:right w:val="none" w:sz="0" w:space="0" w:color="auto"/>
          </w:divBdr>
        </w:div>
        <w:div w:id="1664969161">
          <w:marLeft w:val="0"/>
          <w:marRight w:val="0"/>
          <w:marTop w:val="0"/>
          <w:marBottom w:val="0"/>
          <w:divBdr>
            <w:top w:val="none" w:sz="0" w:space="0" w:color="auto"/>
            <w:left w:val="none" w:sz="0" w:space="0" w:color="auto"/>
            <w:bottom w:val="none" w:sz="0" w:space="0" w:color="auto"/>
            <w:right w:val="none" w:sz="0" w:space="0" w:color="auto"/>
          </w:divBdr>
        </w:div>
      </w:divsChild>
    </w:div>
    <w:div w:id="304512477">
      <w:bodyDiv w:val="1"/>
      <w:marLeft w:val="0"/>
      <w:marRight w:val="0"/>
      <w:marTop w:val="0"/>
      <w:marBottom w:val="0"/>
      <w:divBdr>
        <w:top w:val="none" w:sz="0" w:space="0" w:color="auto"/>
        <w:left w:val="none" w:sz="0" w:space="0" w:color="auto"/>
        <w:bottom w:val="none" w:sz="0" w:space="0" w:color="auto"/>
        <w:right w:val="none" w:sz="0" w:space="0" w:color="auto"/>
      </w:divBdr>
      <w:divsChild>
        <w:div w:id="891355757">
          <w:marLeft w:val="0"/>
          <w:marRight w:val="0"/>
          <w:marTop w:val="0"/>
          <w:marBottom w:val="0"/>
          <w:divBdr>
            <w:top w:val="none" w:sz="0" w:space="0" w:color="auto"/>
            <w:left w:val="none" w:sz="0" w:space="0" w:color="auto"/>
            <w:bottom w:val="none" w:sz="0" w:space="0" w:color="auto"/>
            <w:right w:val="none" w:sz="0" w:space="0" w:color="auto"/>
          </w:divBdr>
        </w:div>
      </w:divsChild>
    </w:div>
    <w:div w:id="317732145">
      <w:bodyDiv w:val="1"/>
      <w:marLeft w:val="0"/>
      <w:marRight w:val="0"/>
      <w:marTop w:val="0"/>
      <w:marBottom w:val="0"/>
      <w:divBdr>
        <w:top w:val="none" w:sz="0" w:space="0" w:color="auto"/>
        <w:left w:val="none" w:sz="0" w:space="0" w:color="auto"/>
        <w:bottom w:val="none" w:sz="0" w:space="0" w:color="auto"/>
        <w:right w:val="none" w:sz="0" w:space="0" w:color="auto"/>
      </w:divBdr>
    </w:div>
    <w:div w:id="321471957">
      <w:bodyDiv w:val="1"/>
      <w:marLeft w:val="0"/>
      <w:marRight w:val="0"/>
      <w:marTop w:val="0"/>
      <w:marBottom w:val="0"/>
      <w:divBdr>
        <w:top w:val="none" w:sz="0" w:space="0" w:color="auto"/>
        <w:left w:val="none" w:sz="0" w:space="0" w:color="auto"/>
        <w:bottom w:val="none" w:sz="0" w:space="0" w:color="auto"/>
        <w:right w:val="none" w:sz="0" w:space="0" w:color="auto"/>
      </w:divBdr>
    </w:div>
    <w:div w:id="325205556">
      <w:bodyDiv w:val="1"/>
      <w:marLeft w:val="0"/>
      <w:marRight w:val="0"/>
      <w:marTop w:val="0"/>
      <w:marBottom w:val="0"/>
      <w:divBdr>
        <w:top w:val="none" w:sz="0" w:space="0" w:color="auto"/>
        <w:left w:val="none" w:sz="0" w:space="0" w:color="auto"/>
        <w:bottom w:val="none" w:sz="0" w:space="0" w:color="auto"/>
        <w:right w:val="none" w:sz="0" w:space="0" w:color="auto"/>
      </w:divBdr>
    </w:div>
    <w:div w:id="325592634">
      <w:bodyDiv w:val="1"/>
      <w:marLeft w:val="0"/>
      <w:marRight w:val="0"/>
      <w:marTop w:val="0"/>
      <w:marBottom w:val="0"/>
      <w:divBdr>
        <w:top w:val="none" w:sz="0" w:space="0" w:color="auto"/>
        <w:left w:val="none" w:sz="0" w:space="0" w:color="auto"/>
        <w:bottom w:val="none" w:sz="0" w:space="0" w:color="auto"/>
        <w:right w:val="none" w:sz="0" w:space="0" w:color="auto"/>
      </w:divBdr>
    </w:div>
    <w:div w:id="344867279">
      <w:bodyDiv w:val="1"/>
      <w:marLeft w:val="0"/>
      <w:marRight w:val="0"/>
      <w:marTop w:val="0"/>
      <w:marBottom w:val="0"/>
      <w:divBdr>
        <w:top w:val="none" w:sz="0" w:space="0" w:color="auto"/>
        <w:left w:val="none" w:sz="0" w:space="0" w:color="auto"/>
        <w:bottom w:val="none" w:sz="0" w:space="0" w:color="auto"/>
        <w:right w:val="none" w:sz="0" w:space="0" w:color="auto"/>
      </w:divBdr>
      <w:divsChild>
        <w:div w:id="13574937">
          <w:marLeft w:val="0"/>
          <w:marRight w:val="0"/>
          <w:marTop w:val="0"/>
          <w:marBottom w:val="0"/>
          <w:divBdr>
            <w:top w:val="none" w:sz="0" w:space="0" w:color="auto"/>
            <w:left w:val="none" w:sz="0" w:space="0" w:color="auto"/>
            <w:bottom w:val="none" w:sz="0" w:space="0" w:color="auto"/>
            <w:right w:val="none" w:sz="0" w:space="0" w:color="auto"/>
          </w:divBdr>
        </w:div>
      </w:divsChild>
    </w:div>
    <w:div w:id="347606393">
      <w:bodyDiv w:val="1"/>
      <w:marLeft w:val="0"/>
      <w:marRight w:val="0"/>
      <w:marTop w:val="0"/>
      <w:marBottom w:val="0"/>
      <w:divBdr>
        <w:top w:val="none" w:sz="0" w:space="0" w:color="auto"/>
        <w:left w:val="none" w:sz="0" w:space="0" w:color="auto"/>
        <w:bottom w:val="none" w:sz="0" w:space="0" w:color="auto"/>
        <w:right w:val="none" w:sz="0" w:space="0" w:color="auto"/>
      </w:divBdr>
      <w:divsChild>
        <w:div w:id="882601128">
          <w:marLeft w:val="0"/>
          <w:marRight w:val="0"/>
          <w:marTop w:val="0"/>
          <w:marBottom w:val="0"/>
          <w:divBdr>
            <w:top w:val="none" w:sz="0" w:space="0" w:color="auto"/>
            <w:left w:val="none" w:sz="0" w:space="0" w:color="auto"/>
            <w:bottom w:val="none" w:sz="0" w:space="0" w:color="auto"/>
            <w:right w:val="none" w:sz="0" w:space="0" w:color="auto"/>
          </w:divBdr>
        </w:div>
      </w:divsChild>
    </w:div>
    <w:div w:id="360857510">
      <w:bodyDiv w:val="1"/>
      <w:marLeft w:val="0"/>
      <w:marRight w:val="0"/>
      <w:marTop w:val="0"/>
      <w:marBottom w:val="0"/>
      <w:divBdr>
        <w:top w:val="none" w:sz="0" w:space="0" w:color="auto"/>
        <w:left w:val="none" w:sz="0" w:space="0" w:color="auto"/>
        <w:bottom w:val="none" w:sz="0" w:space="0" w:color="auto"/>
        <w:right w:val="none" w:sz="0" w:space="0" w:color="auto"/>
      </w:divBdr>
      <w:divsChild>
        <w:div w:id="13192034">
          <w:marLeft w:val="0"/>
          <w:marRight w:val="0"/>
          <w:marTop w:val="0"/>
          <w:marBottom w:val="0"/>
          <w:divBdr>
            <w:top w:val="none" w:sz="0" w:space="0" w:color="auto"/>
            <w:left w:val="none" w:sz="0" w:space="0" w:color="auto"/>
            <w:bottom w:val="none" w:sz="0" w:space="0" w:color="auto"/>
            <w:right w:val="none" w:sz="0" w:space="0" w:color="auto"/>
          </w:divBdr>
        </w:div>
      </w:divsChild>
    </w:div>
    <w:div w:id="365448948">
      <w:bodyDiv w:val="1"/>
      <w:marLeft w:val="0"/>
      <w:marRight w:val="0"/>
      <w:marTop w:val="0"/>
      <w:marBottom w:val="0"/>
      <w:divBdr>
        <w:top w:val="none" w:sz="0" w:space="0" w:color="auto"/>
        <w:left w:val="none" w:sz="0" w:space="0" w:color="auto"/>
        <w:bottom w:val="none" w:sz="0" w:space="0" w:color="auto"/>
        <w:right w:val="none" w:sz="0" w:space="0" w:color="auto"/>
      </w:divBdr>
      <w:divsChild>
        <w:div w:id="8994882">
          <w:marLeft w:val="0"/>
          <w:marRight w:val="0"/>
          <w:marTop w:val="0"/>
          <w:marBottom w:val="0"/>
          <w:divBdr>
            <w:top w:val="none" w:sz="0" w:space="0" w:color="auto"/>
            <w:left w:val="none" w:sz="0" w:space="0" w:color="auto"/>
            <w:bottom w:val="none" w:sz="0" w:space="0" w:color="auto"/>
            <w:right w:val="none" w:sz="0" w:space="0" w:color="auto"/>
          </w:divBdr>
        </w:div>
        <w:div w:id="534998117">
          <w:marLeft w:val="0"/>
          <w:marRight w:val="0"/>
          <w:marTop w:val="0"/>
          <w:marBottom w:val="0"/>
          <w:divBdr>
            <w:top w:val="none" w:sz="0" w:space="0" w:color="auto"/>
            <w:left w:val="none" w:sz="0" w:space="0" w:color="auto"/>
            <w:bottom w:val="none" w:sz="0" w:space="0" w:color="auto"/>
            <w:right w:val="none" w:sz="0" w:space="0" w:color="auto"/>
          </w:divBdr>
        </w:div>
        <w:div w:id="804004473">
          <w:marLeft w:val="0"/>
          <w:marRight w:val="0"/>
          <w:marTop w:val="0"/>
          <w:marBottom w:val="0"/>
          <w:divBdr>
            <w:top w:val="none" w:sz="0" w:space="0" w:color="auto"/>
            <w:left w:val="none" w:sz="0" w:space="0" w:color="auto"/>
            <w:bottom w:val="none" w:sz="0" w:space="0" w:color="auto"/>
            <w:right w:val="none" w:sz="0" w:space="0" w:color="auto"/>
          </w:divBdr>
        </w:div>
        <w:div w:id="819614003">
          <w:marLeft w:val="0"/>
          <w:marRight w:val="0"/>
          <w:marTop w:val="0"/>
          <w:marBottom w:val="0"/>
          <w:divBdr>
            <w:top w:val="none" w:sz="0" w:space="0" w:color="auto"/>
            <w:left w:val="none" w:sz="0" w:space="0" w:color="auto"/>
            <w:bottom w:val="none" w:sz="0" w:space="0" w:color="auto"/>
            <w:right w:val="none" w:sz="0" w:space="0" w:color="auto"/>
          </w:divBdr>
        </w:div>
        <w:div w:id="1054543128">
          <w:marLeft w:val="0"/>
          <w:marRight w:val="0"/>
          <w:marTop w:val="0"/>
          <w:marBottom w:val="0"/>
          <w:divBdr>
            <w:top w:val="none" w:sz="0" w:space="0" w:color="auto"/>
            <w:left w:val="none" w:sz="0" w:space="0" w:color="auto"/>
            <w:bottom w:val="none" w:sz="0" w:space="0" w:color="auto"/>
            <w:right w:val="none" w:sz="0" w:space="0" w:color="auto"/>
          </w:divBdr>
        </w:div>
        <w:div w:id="1065222827">
          <w:marLeft w:val="0"/>
          <w:marRight w:val="0"/>
          <w:marTop w:val="0"/>
          <w:marBottom w:val="0"/>
          <w:divBdr>
            <w:top w:val="none" w:sz="0" w:space="0" w:color="auto"/>
            <w:left w:val="none" w:sz="0" w:space="0" w:color="auto"/>
            <w:bottom w:val="none" w:sz="0" w:space="0" w:color="auto"/>
            <w:right w:val="none" w:sz="0" w:space="0" w:color="auto"/>
          </w:divBdr>
        </w:div>
        <w:div w:id="1117942566">
          <w:marLeft w:val="0"/>
          <w:marRight w:val="0"/>
          <w:marTop w:val="0"/>
          <w:marBottom w:val="0"/>
          <w:divBdr>
            <w:top w:val="none" w:sz="0" w:space="0" w:color="auto"/>
            <w:left w:val="none" w:sz="0" w:space="0" w:color="auto"/>
            <w:bottom w:val="none" w:sz="0" w:space="0" w:color="auto"/>
            <w:right w:val="none" w:sz="0" w:space="0" w:color="auto"/>
          </w:divBdr>
        </w:div>
        <w:div w:id="1147087421">
          <w:marLeft w:val="0"/>
          <w:marRight w:val="0"/>
          <w:marTop w:val="0"/>
          <w:marBottom w:val="0"/>
          <w:divBdr>
            <w:top w:val="none" w:sz="0" w:space="0" w:color="auto"/>
            <w:left w:val="none" w:sz="0" w:space="0" w:color="auto"/>
            <w:bottom w:val="none" w:sz="0" w:space="0" w:color="auto"/>
            <w:right w:val="none" w:sz="0" w:space="0" w:color="auto"/>
          </w:divBdr>
        </w:div>
        <w:div w:id="1455714542">
          <w:marLeft w:val="0"/>
          <w:marRight w:val="0"/>
          <w:marTop w:val="0"/>
          <w:marBottom w:val="0"/>
          <w:divBdr>
            <w:top w:val="none" w:sz="0" w:space="0" w:color="auto"/>
            <w:left w:val="none" w:sz="0" w:space="0" w:color="auto"/>
            <w:bottom w:val="none" w:sz="0" w:space="0" w:color="auto"/>
            <w:right w:val="none" w:sz="0" w:space="0" w:color="auto"/>
          </w:divBdr>
        </w:div>
        <w:div w:id="1532567996">
          <w:marLeft w:val="0"/>
          <w:marRight w:val="0"/>
          <w:marTop w:val="0"/>
          <w:marBottom w:val="0"/>
          <w:divBdr>
            <w:top w:val="none" w:sz="0" w:space="0" w:color="auto"/>
            <w:left w:val="none" w:sz="0" w:space="0" w:color="auto"/>
            <w:bottom w:val="none" w:sz="0" w:space="0" w:color="auto"/>
            <w:right w:val="none" w:sz="0" w:space="0" w:color="auto"/>
          </w:divBdr>
        </w:div>
        <w:div w:id="2132480126">
          <w:marLeft w:val="0"/>
          <w:marRight w:val="0"/>
          <w:marTop w:val="0"/>
          <w:marBottom w:val="0"/>
          <w:divBdr>
            <w:top w:val="none" w:sz="0" w:space="0" w:color="auto"/>
            <w:left w:val="none" w:sz="0" w:space="0" w:color="auto"/>
            <w:bottom w:val="none" w:sz="0" w:space="0" w:color="auto"/>
            <w:right w:val="none" w:sz="0" w:space="0" w:color="auto"/>
          </w:divBdr>
        </w:div>
      </w:divsChild>
    </w:div>
    <w:div w:id="382562740">
      <w:bodyDiv w:val="1"/>
      <w:marLeft w:val="0"/>
      <w:marRight w:val="0"/>
      <w:marTop w:val="0"/>
      <w:marBottom w:val="0"/>
      <w:divBdr>
        <w:top w:val="none" w:sz="0" w:space="0" w:color="auto"/>
        <w:left w:val="none" w:sz="0" w:space="0" w:color="auto"/>
        <w:bottom w:val="none" w:sz="0" w:space="0" w:color="auto"/>
        <w:right w:val="none" w:sz="0" w:space="0" w:color="auto"/>
      </w:divBdr>
    </w:div>
    <w:div w:id="386496680">
      <w:bodyDiv w:val="1"/>
      <w:marLeft w:val="0"/>
      <w:marRight w:val="0"/>
      <w:marTop w:val="0"/>
      <w:marBottom w:val="0"/>
      <w:divBdr>
        <w:top w:val="none" w:sz="0" w:space="0" w:color="auto"/>
        <w:left w:val="none" w:sz="0" w:space="0" w:color="auto"/>
        <w:bottom w:val="none" w:sz="0" w:space="0" w:color="auto"/>
        <w:right w:val="none" w:sz="0" w:space="0" w:color="auto"/>
      </w:divBdr>
    </w:div>
    <w:div w:id="386881828">
      <w:bodyDiv w:val="1"/>
      <w:marLeft w:val="0"/>
      <w:marRight w:val="0"/>
      <w:marTop w:val="0"/>
      <w:marBottom w:val="0"/>
      <w:divBdr>
        <w:top w:val="none" w:sz="0" w:space="0" w:color="auto"/>
        <w:left w:val="none" w:sz="0" w:space="0" w:color="auto"/>
        <w:bottom w:val="none" w:sz="0" w:space="0" w:color="auto"/>
        <w:right w:val="none" w:sz="0" w:space="0" w:color="auto"/>
      </w:divBdr>
    </w:div>
    <w:div w:id="436339200">
      <w:bodyDiv w:val="1"/>
      <w:marLeft w:val="0"/>
      <w:marRight w:val="0"/>
      <w:marTop w:val="0"/>
      <w:marBottom w:val="0"/>
      <w:divBdr>
        <w:top w:val="none" w:sz="0" w:space="0" w:color="auto"/>
        <w:left w:val="none" w:sz="0" w:space="0" w:color="auto"/>
        <w:bottom w:val="none" w:sz="0" w:space="0" w:color="auto"/>
        <w:right w:val="none" w:sz="0" w:space="0" w:color="auto"/>
      </w:divBdr>
      <w:divsChild>
        <w:div w:id="368578812">
          <w:marLeft w:val="0"/>
          <w:marRight w:val="0"/>
          <w:marTop w:val="0"/>
          <w:marBottom w:val="0"/>
          <w:divBdr>
            <w:top w:val="none" w:sz="0" w:space="0" w:color="auto"/>
            <w:left w:val="none" w:sz="0" w:space="0" w:color="auto"/>
            <w:bottom w:val="none" w:sz="0" w:space="0" w:color="auto"/>
            <w:right w:val="none" w:sz="0" w:space="0" w:color="auto"/>
          </w:divBdr>
        </w:div>
      </w:divsChild>
    </w:div>
    <w:div w:id="449082887">
      <w:bodyDiv w:val="1"/>
      <w:marLeft w:val="0"/>
      <w:marRight w:val="0"/>
      <w:marTop w:val="0"/>
      <w:marBottom w:val="0"/>
      <w:divBdr>
        <w:top w:val="none" w:sz="0" w:space="0" w:color="auto"/>
        <w:left w:val="none" w:sz="0" w:space="0" w:color="auto"/>
        <w:bottom w:val="none" w:sz="0" w:space="0" w:color="auto"/>
        <w:right w:val="none" w:sz="0" w:space="0" w:color="auto"/>
      </w:divBdr>
      <w:divsChild>
        <w:div w:id="20522749">
          <w:marLeft w:val="0"/>
          <w:marRight w:val="0"/>
          <w:marTop w:val="0"/>
          <w:marBottom w:val="0"/>
          <w:divBdr>
            <w:top w:val="none" w:sz="0" w:space="0" w:color="auto"/>
            <w:left w:val="none" w:sz="0" w:space="0" w:color="auto"/>
            <w:bottom w:val="none" w:sz="0" w:space="0" w:color="auto"/>
            <w:right w:val="none" w:sz="0" w:space="0" w:color="auto"/>
          </w:divBdr>
        </w:div>
        <w:div w:id="289438011">
          <w:marLeft w:val="0"/>
          <w:marRight w:val="0"/>
          <w:marTop w:val="0"/>
          <w:marBottom w:val="0"/>
          <w:divBdr>
            <w:top w:val="none" w:sz="0" w:space="0" w:color="auto"/>
            <w:left w:val="none" w:sz="0" w:space="0" w:color="auto"/>
            <w:bottom w:val="none" w:sz="0" w:space="0" w:color="auto"/>
            <w:right w:val="none" w:sz="0" w:space="0" w:color="auto"/>
          </w:divBdr>
        </w:div>
        <w:div w:id="331951633">
          <w:marLeft w:val="0"/>
          <w:marRight w:val="0"/>
          <w:marTop w:val="0"/>
          <w:marBottom w:val="0"/>
          <w:divBdr>
            <w:top w:val="none" w:sz="0" w:space="0" w:color="auto"/>
            <w:left w:val="none" w:sz="0" w:space="0" w:color="auto"/>
            <w:bottom w:val="none" w:sz="0" w:space="0" w:color="auto"/>
            <w:right w:val="none" w:sz="0" w:space="0" w:color="auto"/>
          </w:divBdr>
        </w:div>
        <w:div w:id="564488868">
          <w:marLeft w:val="0"/>
          <w:marRight w:val="0"/>
          <w:marTop w:val="0"/>
          <w:marBottom w:val="0"/>
          <w:divBdr>
            <w:top w:val="none" w:sz="0" w:space="0" w:color="auto"/>
            <w:left w:val="none" w:sz="0" w:space="0" w:color="auto"/>
            <w:bottom w:val="none" w:sz="0" w:space="0" w:color="auto"/>
            <w:right w:val="none" w:sz="0" w:space="0" w:color="auto"/>
          </w:divBdr>
        </w:div>
        <w:div w:id="581330815">
          <w:marLeft w:val="0"/>
          <w:marRight w:val="0"/>
          <w:marTop w:val="0"/>
          <w:marBottom w:val="0"/>
          <w:divBdr>
            <w:top w:val="none" w:sz="0" w:space="0" w:color="auto"/>
            <w:left w:val="none" w:sz="0" w:space="0" w:color="auto"/>
            <w:bottom w:val="none" w:sz="0" w:space="0" w:color="auto"/>
            <w:right w:val="none" w:sz="0" w:space="0" w:color="auto"/>
          </w:divBdr>
        </w:div>
        <w:div w:id="788621507">
          <w:marLeft w:val="0"/>
          <w:marRight w:val="0"/>
          <w:marTop w:val="0"/>
          <w:marBottom w:val="0"/>
          <w:divBdr>
            <w:top w:val="none" w:sz="0" w:space="0" w:color="auto"/>
            <w:left w:val="none" w:sz="0" w:space="0" w:color="auto"/>
            <w:bottom w:val="none" w:sz="0" w:space="0" w:color="auto"/>
            <w:right w:val="none" w:sz="0" w:space="0" w:color="auto"/>
          </w:divBdr>
        </w:div>
        <w:div w:id="1289815575">
          <w:marLeft w:val="0"/>
          <w:marRight w:val="0"/>
          <w:marTop w:val="0"/>
          <w:marBottom w:val="0"/>
          <w:divBdr>
            <w:top w:val="none" w:sz="0" w:space="0" w:color="auto"/>
            <w:left w:val="none" w:sz="0" w:space="0" w:color="auto"/>
            <w:bottom w:val="none" w:sz="0" w:space="0" w:color="auto"/>
            <w:right w:val="none" w:sz="0" w:space="0" w:color="auto"/>
          </w:divBdr>
        </w:div>
        <w:div w:id="1412973039">
          <w:marLeft w:val="0"/>
          <w:marRight w:val="0"/>
          <w:marTop w:val="0"/>
          <w:marBottom w:val="0"/>
          <w:divBdr>
            <w:top w:val="none" w:sz="0" w:space="0" w:color="auto"/>
            <w:left w:val="none" w:sz="0" w:space="0" w:color="auto"/>
            <w:bottom w:val="none" w:sz="0" w:space="0" w:color="auto"/>
            <w:right w:val="none" w:sz="0" w:space="0" w:color="auto"/>
          </w:divBdr>
        </w:div>
        <w:div w:id="1422606009">
          <w:marLeft w:val="0"/>
          <w:marRight w:val="0"/>
          <w:marTop w:val="0"/>
          <w:marBottom w:val="0"/>
          <w:divBdr>
            <w:top w:val="none" w:sz="0" w:space="0" w:color="auto"/>
            <w:left w:val="none" w:sz="0" w:space="0" w:color="auto"/>
            <w:bottom w:val="none" w:sz="0" w:space="0" w:color="auto"/>
            <w:right w:val="none" w:sz="0" w:space="0" w:color="auto"/>
          </w:divBdr>
        </w:div>
        <w:div w:id="1462533056">
          <w:marLeft w:val="0"/>
          <w:marRight w:val="0"/>
          <w:marTop w:val="0"/>
          <w:marBottom w:val="0"/>
          <w:divBdr>
            <w:top w:val="none" w:sz="0" w:space="0" w:color="auto"/>
            <w:left w:val="none" w:sz="0" w:space="0" w:color="auto"/>
            <w:bottom w:val="none" w:sz="0" w:space="0" w:color="auto"/>
            <w:right w:val="none" w:sz="0" w:space="0" w:color="auto"/>
          </w:divBdr>
        </w:div>
        <w:div w:id="1519613218">
          <w:marLeft w:val="0"/>
          <w:marRight w:val="0"/>
          <w:marTop w:val="0"/>
          <w:marBottom w:val="0"/>
          <w:divBdr>
            <w:top w:val="none" w:sz="0" w:space="0" w:color="auto"/>
            <w:left w:val="none" w:sz="0" w:space="0" w:color="auto"/>
            <w:bottom w:val="none" w:sz="0" w:space="0" w:color="auto"/>
            <w:right w:val="none" w:sz="0" w:space="0" w:color="auto"/>
          </w:divBdr>
        </w:div>
        <w:div w:id="1520465535">
          <w:marLeft w:val="0"/>
          <w:marRight w:val="0"/>
          <w:marTop w:val="0"/>
          <w:marBottom w:val="0"/>
          <w:divBdr>
            <w:top w:val="none" w:sz="0" w:space="0" w:color="auto"/>
            <w:left w:val="none" w:sz="0" w:space="0" w:color="auto"/>
            <w:bottom w:val="none" w:sz="0" w:space="0" w:color="auto"/>
            <w:right w:val="none" w:sz="0" w:space="0" w:color="auto"/>
          </w:divBdr>
        </w:div>
        <w:div w:id="1967808718">
          <w:marLeft w:val="0"/>
          <w:marRight w:val="0"/>
          <w:marTop w:val="0"/>
          <w:marBottom w:val="0"/>
          <w:divBdr>
            <w:top w:val="none" w:sz="0" w:space="0" w:color="auto"/>
            <w:left w:val="none" w:sz="0" w:space="0" w:color="auto"/>
            <w:bottom w:val="none" w:sz="0" w:space="0" w:color="auto"/>
            <w:right w:val="none" w:sz="0" w:space="0" w:color="auto"/>
          </w:divBdr>
        </w:div>
      </w:divsChild>
    </w:div>
    <w:div w:id="461577112">
      <w:bodyDiv w:val="1"/>
      <w:marLeft w:val="0"/>
      <w:marRight w:val="0"/>
      <w:marTop w:val="0"/>
      <w:marBottom w:val="0"/>
      <w:divBdr>
        <w:top w:val="none" w:sz="0" w:space="0" w:color="auto"/>
        <w:left w:val="none" w:sz="0" w:space="0" w:color="auto"/>
        <w:bottom w:val="none" w:sz="0" w:space="0" w:color="auto"/>
        <w:right w:val="none" w:sz="0" w:space="0" w:color="auto"/>
      </w:divBdr>
      <w:divsChild>
        <w:div w:id="452797667">
          <w:marLeft w:val="0"/>
          <w:marRight w:val="0"/>
          <w:marTop w:val="0"/>
          <w:marBottom w:val="0"/>
          <w:divBdr>
            <w:top w:val="none" w:sz="0" w:space="0" w:color="auto"/>
            <w:left w:val="none" w:sz="0" w:space="0" w:color="auto"/>
            <w:bottom w:val="none" w:sz="0" w:space="0" w:color="auto"/>
            <w:right w:val="none" w:sz="0" w:space="0" w:color="auto"/>
          </w:divBdr>
        </w:div>
      </w:divsChild>
    </w:div>
    <w:div w:id="467017888">
      <w:bodyDiv w:val="1"/>
      <w:marLeft w:val="0"/>
      <w:marRight w:val="0"/>
      <w:marTop w:val="0"/>
      <w:marBottom w:val="0"/>
      <w:divBdr>
        <w:top w:val="none" w:sz="0" w:space="0" w:color="auto"/>
        <w:left w:val="none" w:sz="0" w:space="0" w:color="auto"/>
        <w:bottom w:val="none" w:sz="0" w:space="0" w:color="auto"/>
        <w:right w:val="none" w:sz="0" w:space="0" w:color="auto"/>
      </w:divBdr>
      <w:divsChild>
        <w:div w:id="71894744">
          <w:marLeft w:val="0"/>
          <w:marRight w:val="0"/>
          <w:marTop w:val="0"/>
          <w:marBottom w:val="0"/>
          <w:divBdr>
            <w:top w:val="none" w:sz="0" w:space="0" w:color="auto"/>
            <w:left w:val="none" w:sz="0" w:space="0" w:color="auto"/>
            <w:bottom w:val="none" w:sz="0" w:space="0" w:color="auto"/>
            <w:right w:val="none" w:sz="0" w:space="0" w:color="auto"/>
          </w:divBdr>
        </w:div>
      </w:divsChild>
    </w:div>
    <w:div w:id="489519433">
      <w:bodyDiv w:val="1"/>
      <w:marLeft w:val="0"/>
      <w:marRight w:val="0"/>
      <w:marTop w:val="0"/>
      <w:marBottom w:val="0"/>
      <w:divBdr>
        <w:top w:val="none" w:sz="0" w:space="0" w:color="auto"/>
        <w:left w:val="none" w:sz="0" w:space="0" w:color="auto"/>
        <w:bottom w:val="none" w:sz="0" w:space="0" w:color="auto"/>
        <w:right w:val="none" w:sz="0" w:space="0" w:color="auto"/>
      </w:divBdr>
      <w:divsChild>
        <w:div w:id="1292438136">
          <w:marLeft w:val="0"/>
          <w:marRight w:val="0"/>
          <w:marTop w:val="0"/>
          <w:marBottom w:val="0"/>
          <w:divBdr>
            <w:top w:val="none" w:sz="0" w:space="0" w:color="auto"/>
            <w:left w:val="none" w:sz="0" w:space="0" w:color="auto"/>
            <w:bottom w:val="none" w:sz="0" w:space="0" w:color="auto"/>
            <w:right w:val="none" w:sz="0" w:space="0" w:color="auto"/>
          </w:divBdr>
        </w:div>
      </w:divsChild>
    </w:div>
    <w:div w:id="492794950">
      <w:bodyDiv w:val="1"/>
      <w:marLeft w:val="0"/>
      <w:marRight w:val="0"/>
      <w:marTop w:val="0"/>
      <w:marBottom w:val="0"/>
      <w:divBdr>
        <w:top w:val="none" w:sz="0" w:space="0" w:color="auto"/>
        <w:left w:val="none" w:sz="0" w:space="0" w:color="auto"/>
        <w:bottom w:val="none" w:sz="0" w:space="0" w:color="auto"/>
        <w:right w:val="none" w:sz="0" w:space="0" w:color="auto"/>
      </w:divBdr>
      <w:divsChild>
        <w:div w:id="364451749">
          <w:marLeft w:val="0"/>
          <w:marRight w:val="0"/>
          <w:marTop w:val="0"/>
          <w:marBottom w:val="0"/>
          <w:divBdr>
            <w:top w:val="none" w:sz="0" w:space="0" w:color="auto"/>
            <w:left w:val="none" w:sz="0" w:space="0" w:color="auto"/>
            <w:bottom w:val="none" w:sz="0" w:space="0" w:color="auto"/>
            <w:right w:val="none" w:sz="0" w:space="0" w:color="auto"/>
          </w:divBdr>
        </w:div>
      </w:divsChild>
    </w:div>
    <w:div w:id="505097391">
      <w:bodyDiv w:val="1"/>
      <w:marLeft w:val="0"/>
      <w:marRight w:val="0"/>
      <w:marTop w:val="0"/>
      <w:marBottom w:val="0"/>
      <w:divBdr>
        <w:top w:val="none" w:sz="0" w:space="0" w:color="auto"/>
        <w:left w:val="none" w:sz="0" w:space="0" w:color="auto"/>
        <w:bottom w:val="none" w:sz="0" w:space="0" w:color="auto"/>
        <w:right w:val="none" w:sz="0" w:space="0" w:color="auto"/>
      </w:divBdr>
      <w:divsChild>
        <w:div w:id="1332296135">
          <w:marLeft w:val="0"/>
          <w:marRight w:val="0"/>
          <w:marTop w:val="0"/>
          <w:marBottom w:val="0"/>
          <w:divBdr>
            <w:top w:val="none" w:sz="0" w:space="0" w:color="auto"/>
            <w:left w:val="none" w:sz="0" w:space="0" w:color="auto"/>
            <w:bottom w:val="none" w:sz="0" w:space="0" w:color="auto"/>
            <w:right w:val="none" w:sz="0" w:space="0" w:color="auto"/>
          </w:divBdr>
        </w:div>
      </w:divsChild>
    </w:div>
    <w:div w:id="516820706">
      <w:bodyDiv w:val="1"/>
      <w:marLeft w:val="0"/>
      <w:marRight w:val="0"/>
      <w:marTop w:val="0"/>
      <w:marBottom w:val="0"/>
      <w:divBdr>
        <w:top w:val="none" w:sz="0" w:space="0" w:color="auto"/>
        <w:left w:val="none" w:sz="0" w:space="0" w:color="auto"/>
        <w:bottom w:val="none" w:sz="0" w:space="0" w:color="auto"/>
        <w:right w:val="none" w:sz="0" w:space="0" w:color="auto"/>
      </w:divBdr>
    </w:div>
    <w:div w:id="536115595">
      <w:bodyDiv w:val="1"/>
      <w:marLeft w:val="0"/>
      <w:marRight w:val="0"/>
      <w:marTop w:val="0"/>
      <w:marBottom w:val="0"/>
      <w:divBdr>
        <w:top w:val="none" w:sz="0" w:space="0" w:color="auto"/>
        <w:left w:val="none" w:sz="0" w:space="0" w:color="auto"/>
        <w:bottom w:val="none" w:sz="0" w:space="0" w:color="auto"/>
        <w:right w:val="none" w:sz="0" w:space="0" w:color="auto"/>
      </w:divBdr>
      <w:divsChild>
        <w:div w:id="1104495558">
          <w:marLeft w:val="0"/>
          <w:marRight w:val="0"/>
          <w:marTop w:val="0"/>
          <w:marBottom w:val="0"/>
          <w:divBdr>
            <w:top w:val="none" w:sz="0" w:space="0" w:color="auto"/>
            <w:left w:val="none" w:sz="0" w:space="0" w:color="auto"/>
            <w:bottom w:val="none" w:sz="0" w:space="0" w:color="auto"/>
            <w:right w:val="none" w:sz="0" w:space="0" w:color="auto"/>
          </w:divBdr>
        </w:div>
      </w:divsChild>
    </w:div>
    <w:div w:id="536237756">
      <w:bodyDiv w:val="1"/>
      <w:marLeft w:val="0"/>
      <w:marRight w:val="0"/>
      <w:marTop w:val="0"/>
      <w:marBottom w:val="0"/>
      <w:divBdr>
        <w:top w:val="none" w:sz="0" w:space="0" w:color="auto"/>
        <w:left w:val="none" w:sz="0" w:space="0" w:color="auto"/>
        <w:bottom w:val="none" w:sz="0" w:space="0" w:color="auto"/>
        <w:right w:val="none" w:sz="0" w:space="0" w:color="auto"/>
      </w:divBdr>
      <w:divsChild>
        <w:div w:id="531768967">
          <w:marLeft w:val="0"/>
          <w:marRight w:val="0"/>
          <w:marTop w:val="0"/>
          <w:marBottom w:val="0"/>
          <w:divBdr>
            <w:top w:val="none" w:sz="0" w:space="0" w:color="auto"/>
            <w:left w:val="none" w:sz="0" w:space="0" w:color="auto"/>
            <w:bottom w:val="none" w:sz="0" w:space="0" w:color="auto"/>
            <w:right w:val="none" w:sz="0" w:space="0" w:color="auto"/>
          </w:divBdr>
        </w:div>
      </w:divsChild>
    </w:div>
    <w:div w:id="546842855">
      <w:bodyDiv w:val="1"/>
      <w:marLeft w:val="0"/>
      <w:marRight w:val="0"/>
      <w:marTop w:val="0"/>
      <w:marBottom w:val="0"/>
      <w:divBdr>
        <w:top w:val="none" w:sz="0" w:space="0" w:color="auto"/>
        <w:left w:val="none" w:sz="0" w:space="0" w:color="auto"/>
        <w:bottom w:val="none" w:sz="0" w:space="0" w:color="auto"/>
        <w:right w:val="none" w:sz="0" w:space="0" w:color="auto"/>
      </w:divBdr>
      <w:divsChild>
        <w:div w:id="1310744006">
          <w:marLeft w:val="0"/>
          <w:marRight w:val="0"/>
          <w:marTop w:val="0"/>
          <w:marBottom w:val="0"/>
          <w:divBdr>
            <w:top w:val="none" w:sz="0" w:space="0" w:color="auto"/>
            <w:left w:val="none" w:sz="0" w:space="0" w:color="auto"/>
            <w:bottom w:val="none" w:sz="0" w:space="0" w:color="auto"/>
            <w:right w:val="none" w:sz="0" w:space="0" w:color="auto"/>
          </w:divBdr>
        </w:div>
      </w:divsChild>
    </w:div>
    <w:div w:id="555362528">
      <w:bodyDiv w:val="1"/>
      <w:marLeft w:val="0"/>
      <w:marRight w:val="0"/>
      <w:marTop w:val="0"/>
      <w:marBottom w:val="0"/>
      <w:divBdr>
        <w:top w:val="none" w:sz="0" w:space="0" w:color="auto"/>
        <w:left w:val="none" w:sz="0" w:space="0" w:color="auto"/>
        <w:bottom w:val="none" w:sz="0" w:space="0" w:color="auto"/>
        <w:right w:val="none" w:sz="0" w:space="0" w:color="auto"/>
      </w:divBdr>
      <w:divsChild>
        <w:div w:id="481121010">
          <w:marLeft w:val="0"/>
          <w:marRight w:val="0"/>
          <w:marTop w:val="0"/>
          <w:marBottom w:val="0"/>
          <w:divBdr>
            <w:top w:val="none" w:sz="0" w:space="0" w:color="auto"/>
            <w:left w:val="none" w:sz="0" w:space="0" w:color="auto"/>
            <w:bottom w:val="none" w:sz="0" w:space="0" w:color="auto"/>
            <w:right w:val="none" w:sz="0" w:space="0" w:color="auto"/>
          </w:divBdr>
        </w:div>
      </w:divsChild>
    </w:div>
    <w:div w:id="561019278">
      <w:bodyDiv w:val="1"/>
      <w:marLeft w:val="0"/>
      <w:marRight w:val="0"/>
      <w:marTop w:val="0"/>
      <w:marBottom w:val="0"/>
      <w:divBdr>
        <w:top w:val="none" w:sz="0" w:space="0" w:color="auto"/>
        <w:left w:val="none" w:sz="0" w:space="0" w:color="auto"/>
        <w:bottom w:val="none" w:sz="0" w:space="0" w:color="auto"/>
        <w:right w:val="none" w:sz="0" w:space="0" w:color="auto"/>
      </w:divBdr>
    </w:div>
    <w:div w:id="564413676">
      <w:bodyDiv w:val="1"/>
      <w:marLeft w:val="0"/>
      <w:marRight w:val="0"/>
      <w:marTop w:val="0"/>
      <w:marBottom w:val="0"/>
      <w:divBdr>
        <w:top w:val="none" w:sz="0" w:space="0" w:color="auto"/>
        <w:left w:val="none" w:sz="0" w:space="0" w:color="auto"/>
        <w:bottom w:val="none" w:sz="0" w:space="0" w:color="auto"/>
        <w:right w:val="none" w:sz="0" w:space="0" w:color="auto"/>
      </w:divBdr>
      <w:divsChild>
        <w:div w:id="1954169788">
          <w:marLeft w:val="0"/>
          <w:marRight w:val="0"/>
          <w:marTop w:val="0"/>
          <w:marBottom w:val="0"/>
          <w:divBdr>
            <w:top w:val="none" w:sz="0" w:space="0" w:color="auto"/>
            <w:left w:val="none" w:sz="0" w:space="0" w:color="auto"/>
            <w:bottom w:val="none" w:sz="0" w:space="0" w:color="auto"/>
            <w:right w:val="none" w:sz="0" w:space="0" w:color="auto"/>
          </w:divBdr>
        </w:div>
      </w:divsChild>
    </w:div>
    <w:div w:id="645935673">
      <w:bodyDiv w:val="1"/>
      <w:marLeft w:val="0"/>
      <w:marRight w:val="0"/>
      <w:marTop w:val="0"/>
      <w:marBottom w:val="0"/>
      <w:divBdr>
        <w:top w:val="none" w:sz="0" w:space="0" w:color="auto"/>
        <w:left w:val="none" w:sz="0" w:space="0" w:color="auto"/>
        <w:bottom w:val="none" w:sz="0" w:space="0" w:color="auto"/>
        <w:right w:val="none" w:sz="0" w:space="0" w:color="auto"/>
      </w:divBdr>
      <w:divsChild>
        <w:div w:id="877812877">
          <w:marLeft w:val="0"/>
          <w:marRight w:val="0"/>
          <w:marTop w:val="0"/>
          <w:marBottom w:val="0"/>
          <w:divBdr>
            <w:top w:val="none" w:sz="0" w:space="0" w:color="auto"/>
            <w:left w:val="none" w:sz="0" w:space="0" w:color="auto"/>
            <w:bottom w:val="none" w:sz="0" w:space="0" w:color="auto"/>
            <w:right w:val="none" w:sz="0" w:space="0" w:color="auto"/>
          </w:divBdr>
        </w:div>
      </w:divsChild>
    </w:div>
    <w:div w:id="661198683">
      <w:bodyDiv w:val="1"/>
      <w:marLeft w:val="0"/>
      <w:marRight w:val="0"/>
      <w:marTop w:val="0"/>
      <w:marBottom w:val="0"/>
      <w:divBdr>
        <w:top w:val="none" w:sz="0" w:space="0" w:color="auto"/>
        <w:left w:val="none" w:sz="0" w:space="0" w:color="auto"/>
        <w:bottom w:val="none" w:sz="0" w:space="0" w:color="auto"/>
        <w:right w:val="none" w:sz="0" w:space="0" w:color="auto"/>
      </w:divBdr>
    </w:div>
    <w:div w:id="669874545">
      <w:bodyDiv w:val="1"/>
      <w:marLeft w:val="0"/>
      <w:marRight w:val="0"/>
      <w:marTop w:val="0"/>
      <w:marBottom w:val="0"/>
      <w:divBdr>
        <w:top w:val="none" w:sz="0" w:space="0" w:color="auto"/>
        <w:left w:val="none" w:sz="0" w:space="0" w:color="auto"/>
        <w:bottom w:val="none" w:sz="0" w:space="0" w:color="auto"/>
        <w:right w:val="none" w:sz="0" w:space="0" w:color="auto"/>
      </w:divBdr>
    </w:div>
    <w:div w:id="713502669">
      <w:bodyDiv w:val="1"/>
      <w:marLeft w:val="0"/>
      <w:marRight w:val="0"/>
      <w:marTop w:val="0"/>
      <w:marBottom w:val="0"/>
      <w:divBdr>
        <w:top w:val="none" w:sz="0" w:space="0" w:color="auto"/>
        <w:left w:val="none" w:sz="0" w:space="0" w:color="auto"/>
        <w:bottom w:val="none" w:sz="0" w:space="0" w:color="auto"/>
        <w:right w:val="none" w:sz="0" w:space="0" w:color="auto"/>
      </w:divBdr>
      <w:divsChild>
        <w:div w:id="1878741312">
          <w:marLeft w:val="0"/>
          <w:marRight w:val="0"/>
          <w:marTop w:val="0"/>
          <w:marBottom w:val="0"/>
          <w:divBdr>
            <w:top w:val="none" w:sz="0" w:space="0" w:color="auto"/>
            <w:left w:val="none" w:sz="0" w:space="0" w:color="auto"/>
            <w:bottom w:val="none" w:sz="0" w:space="0" w:color="auto"/>
            <w:right w:val="none" w:sz="0" w:space="0" w:color="auto"/>
          </w:divBdr>
        </w:div>
      </w:divsChild>
    </w:div>
    <w:div w:id="722674739">
      <w:bodyDiv w:val="1"/>
      <w:marLeft w:val="0"/>
      <w:marRight w:val="0"/>
      <w:marTop w:val="0"/>
      <w:marBottom w:val="0"/>
      <w:divBdr>
        <w:top w:val="none" w:sz="0" w:space="0" w:color="auto"/>
        <w:left w:val="none" w:sz="0" w:space="0" w:color="auto"/>
        <w:bottom w:val="none" w:sz="0" w:space="0" w:color="auto"/>
        <w:right w:val="none" w:sz="0" w:space="0" w:color="auto"/>
      </w:divBdr>
      <w:divsChild>
        <w:div w:id="858079441">
          <w:marLeft w:val="0"/>
          <w:marRight w:val="0"/>
          <w:marTop w:val="0"/>
          <w:marBottom w:val="0"/>
          <w:divBdr>
            <w:top w:val="none" w:sz="0" w:space="0" w:color="auto"/>
            <w:left w:val="none" w:sz="0" w:space="0" w:color="auto"/>
            <w:bottom w:val="none" w:sz="0" w:space="0" w:color="auto"/>
            <w:right w:val="none" w:sz="0" w:space="0" w:color="auto"/>
          </w:divBdr>
        </w:div>
      </w:divsChild>
    </w:div>
    <w:div w:id="737093789">
      <w:bodyDiv w:val="1"/>
      <w:marLeft w:val="0"/>
      <w:marRight w:val="0"/>
      <w:marTop w:val="0"/>
      <w:marBottom w:val="0"/>
      <w:divBdr>
        <w:top w:val="none" w:sz="0" w:space="0" w:color="auto"/>
        <w:left w:val="none" w:sz="0" w:space="0" w:color="auto"/>
        <w:bottom w:val="none" w:sz="0" w:space="0" w:color="auto"/>
        <w:right w:val="none" w:sz="0" w:space="0" w:color="auto"/>
      </w:divBdr>
      <w:divsChild>
        <w:div w:id="64768577">
          <w:marLeft w:val="0"/>
          <w:marRight w:val="0"/>
          <w:marTop w:val="0"/>
          <w:marBottom w:val="0"/>
          <w:divBdr>
            <w:top w:val="none" w:sz="0" w:space="0" w:color="auto"/>
            <w:left w:val="none" w:sz="0" w:space="0" w:color="auto"/>
            <w:bottom w:val="none" w:sz="0" w:space="0" w:color="auto"/>
            <w:right w:val="none" w:sz="0" w:space="0" w:color="auto"/>
          </w:divBdr>
        </w:div>
      </w:divsChild>
    </w:div>
    <w:div w:id="757752624">
      <w:bodyDiv w:val="1"/>
      <w:marLeft w:val="0"/>
      <w:marRight w:val="0"/>
      <w:marTop w:val="0"/>
      <w:marBottom w:val="0"/>
      <w:divBdr>
        <w:top w:val="none" w:sz="0" w:space="0" w:color="auto"/>
        <w:left w:val="none" w:sz="0" w:space="0" w:color="auto"/>
        <w:bottom w:val="none" w:sz="0" w:space="0" w:color="auto"/>
        <w:right w:val="none" w:sz="0" w:space="0" w:color="auto"/>
      </w:divBdr>
      <w:divsChild>
        <w:div w:id="640039164">
          <w:marLeft w:val="0"/>
          <w:marRight w:val="0"/>
          <w:marTop w:val="0"/>
          <w:marBottom w:val="0"/>
          <w:divBdr>
            <w:top w:val="none" w:sz="0" w:space="0" w:color="auto"/>
            <w:left w:val="none" w:sz="0" w:space="0" w:color="auto"/>
            <w:bottom w:val="none" w:sz="0" w:space="0" w:color="auto"/>
            <w:right w:val="none" w:sz="0" w:space="0" w:color="auto"/>
          </w:divBdr>
        </w:div>
        <w:div w:id="695933841">
          <w:marLeft w:val="0"/>
          <w:marRight w:val="0"/>
          <w:marTop w:val="0"/>
          <w:marBottom w:val="0"/>
          <w:divBdr>
            <w:top w:val="none" w:sz="0" w:space="0" w:color="auto"/>
            <w:left w:val="none" w:sz="0" w:space="0" w:color="auto"/>
            <w:bottom w:val="none" w:sz="0" w:space="0" w:color="auto"/>
            <w:right w:val="none" w:sz="0" w:space="0" w:color="auto"/>
          </w:divBdr>
        </w:div>
        <w:div w:id="748815515">
          <w:marLeft w:val="0"/>
          <w:marRight w:val="0"/>
          <w:marTop w:val="0"/>
          <w:marBottom w:val="0"/>
          <w:divBdr>
            <w:top w:val="none" w:sz="0" w:space="0" w:color="auto"/>
            <w:left w:val="none" w:sz="0" w:space="0" w:color="auto"/>
            <w:bottom w:val="none" w:sz="0" w:space="0" w:color="auto"/>
            <w:right w:val="none" w:sz="0" w:space="0" w:color="auto"/>
          </w:divBdr>
        </w:div>
        <w:div w:id="919559155">
          <w:marLeft w:val="0"/>
          <w:marRight w:val="0"/>
          <w:marTop w:val="0"/>
          <w:marBottom w:val="0"/>
          <w:divBdr>
            <w:top w:val="none" w:sz="0" w:space="0" w:color="auto"/>
            <w:left w:val="none" w:sz="0" w:space="0" w:color="auto"/>
            <w:bottom w:val="none" w:sz="0" w:space="0" w:color="auto"/>
            <w:right w:val="none" w:sz="0" w:space="0" w:color="auto"/>
          </w:divBdr>
        </w:div>
      </w:divsChild>
    </w:div>
    <w:div w:id="771709790">
      <w:bodyDiv w:val="1"/>
      <w:marLeft w:val="0"/>
      <w:marRight w:val="0"/>
      <w:marTop w:val="0"/>
      <w:marBottom w:val="0"/>
      <w:divBdr>
        <w:top w:val="none" w:sz="0" w:space="0" w:color="auto"/>
        <w:left w:val="none" w:sz="0" w:space="0" w:color="auto"/>
        <w:bottom w:val="none" w:sz="0" w:space="0" w:color="auto"/>
        <w:right w:val="none" w:sz="0" w:space="0" w:color="auto"/>
      </w:divBdr>
      <w:divsChild>
        <w:div w:id="303972114">
          <w:marLeft w:val="0"/>
          <w:marRight w:val="0"/>
          <w:marTop w:val="0"/>
          <w:marBottom w:val="0"/>
          <w:divBdr>
            <w:top w:val="none" w:sz="0" w:space="0" w:color="auto"/>
            <w:left w:val="none" w:sz="0" w:space="0" w:color="auto"/>
            <w:bottom w:val="none" w:sz="0" w:space="0" w:color="auto"/>
            <w:right w:val="none" w:sz="0" w:space="0" w:color="auto"/>
          </w:divBdr>
        </w:div>
        <w:div w:id="429398986">
          <w:marLeft w:val="0"/>
          <w:marRight w:val="0"/>
          <w:marTop w:val="0"/>
          <w:marBottom w:val="0"/>
          <w:divBdr>
            <w:top w:val="none" w:sz="0" w:space="0" w:color="auto"/>
            <w:left w:val="none" w:sz="0" w:space="0" w:color="auto"/>
            <w:bottom w:val="none" w:sz="0" w:space="0" w:color="auto"/>
            <w:right w:val="none" w:sz="0" w:space="0" w:color="auto"/>
          </w:divBdr>
        </w:div>
        <w:div w:id="744883038">
          <w:marLeft w:val="0"/>
          <w:marRight w:val="0"/>
          <w:marTop w:val="0"/>
          <w:marBottom w:val="0"/>
          <w:divBdr>
            <w:top w:val="none" w:sz="0" w:space="0" w:color="auto"/>
            <w:left w:val="none" w:sz="0" w:space="0" w:color="auto"/>
            <w:bottom w:val="none" w:sz="0" w:space="0" w:color="auto"/>
            <w:right w:val="none" w:sz="0" w:space="0" w:color="auto"/>
          </w:divBdr>
        </w:div>
        <w:div w:id="838351018">
          <w:marLeft w:val="0"/>
          <w:marRight w:val="0"/>
          <w:marTop w:val="0"/>
          <w:marBottom w:val="0"/>
          <w:divBdr>
            <w:top w:val="none" w:sz="0" w:space="0" w:color="auto"/>
            <w:left w:val="none" w:sz="0" w:space="0" w:color="auto"/>
            <w:bottom w:val="none" w:sz="0" w:space="0" w:color="auto"/>
            <w:right w:val="none" w:sz="0" w:space="0" w:color="auto"/>
          </w:divBdr>
        </w:div>
        <w:div w:id="1176843000">
          <w:marLeft w:val="0"/>
          <w:marRight w:val="0"/>
          <w:marTop w:val="0"/>
          <w:marBottom w:val="0"/>
          <w:divBdr>
            <w:top w:val="none" w:sz="0" w:space="0" w:color="auto"/>
            <w:left w:val="none" w:sz="0" w:space="0" w:color="auto"/>
            <w:bottom w:val="none" w:sz="0" w:space="0" w:color="auto"/>
            <w:right w:val="none" w:sz="0" w:space="0" w:color="auto"/>
          </w:divBdr>
        </w:div>
        <w:div w:id="1452046745">
          <w:marLeft w:val="0"/>
          <w:marRight w:val="0"/>
          <w:marTop w:val="0"/>
          <w:marBottom w:val="0"/>
          <w:divBdr>
            <w:top w:val="none" w:sz="0" w:space="0" w:color="auto"/>
            <w:left w:val="none" w:sz="0" w:space="0" w:color="auto"/>
            <w:bottom w:val="none" w:sz="0" w:space="0" w:color="auto"/>
            <w:right w:val="none" w:sz="0" w:space="0" w:color="auto"/>
          </w:divBdr>
        </w:div>
        <w:div w:id="2013019611">
          <w:marLeft w:val="0"/>
          <w:marRight w:val="0"/>
          <w:marTop w:val="0"/>
          <w:marBottom w:val="0"/>
          <w:divBdr>
            <w:top w:val="none" w:sz="0" w:space="0" w:color="auto"/>
            <w:left w:val="none" w:sz="0" w:space="0" w:color="auto"/>
            <w:bottom w:val="none" w:sz="0" w:space="0" w:color="auto"/>
            <w:right w:val="none" w:sz="0" w:space="0" w:color="auto"/>
          </w:divBdr>
        </w:div>
      </w:divsChild>
    </w:div>
    <w:div w:id="777677654">
      <w:bodyDiv w:val="1"/>
      <w:marLeft w:val="0"/>
      <w:marRight w:val="0"/>
      <w:marTop w:val="0"/>
      <w:marBottom w:val="0"/>
      <w:divBdr>
        <w:top w:val="none" w:sz="0" w:space="0" w:color="auto"/>
        <w:left w:val="none" w:sz="0" w:space="0" w:color="auto"/>
        <w:bottom w:val="none" w:sz="0" w:space="0" w:color="auto"/>
        <w:right w:val="none" w:sz="0" w:space="0" w:color="auto"/>
      </w:divBdr>
      <w:divsChild>
        <w:div w:id="294608817">
          <w:marLeft w:val="0"/>
          <w:marRight w:val="0"/>
          <w:marTop w:val="0"/>
          <w:marBottom w:val="0"/>
          <w:divBdr>
            <w:top w:val="none" w:sz="0" w:space="0" w:color="auto"/>
            <w:left w:val="none" w:sz="0" w:space="0" w:color="auto"/>
            <w:bottom w:val="none" w:sz="0" w:space="0" w:color="auto"/>
            <w:right w:val="none" w:sz="0" w:space="0" w:color="auto"/>
          </w:divBdr>
        </w:div>
        <w:div w:id="694621285">
          <w:marLeft w:val="0"/>
          <w:marRight w:val="0"/>
          <w:marTop w:val="0"/>
          <w:marBottom w:val="0"/>
          <w:divBdr>
            <w:top w:val="none" w:sz="0" w:space="0" w:color="auto"/>
            <w:left w:val="none" w:sz="0" w:space="0" w:color="auto"/>
            <w:bottom w:val="none" w:sz="0" w:space="0" w:color="auto"/>
            <w:right w:val="none" w:sz="0" w:space="0" w:color="auto"/>
          </w:divBdr>
        </w:div>
        <w:div w:id="1411848688">
          <w:marLeft w:val="0"/>
          <w:marRight w:val="0"/>
          <w:marTop w:val="0"/>
          <w:marBottom w:val="0"/>
          <w:divBdr>
            <w:top w:val="none" w:sz="0" w:space="0" w:color="auto"/>
            <w:left w:val="none" w:sz="0" w:space="0" w:color="auto"/>
            <w:bottom w:val="none" w:sz="0" w:space="0" w:color="auto"/>
            <w:right w:val="none" w:sz="0" w:space="0" w:color="auto"/>
          </w:divBdr>
        </w:div>
        <w:div w:id="1511990747">
          <w:marLeft w:val="0"/>
          <w:marRight w:val="0"/>
          <w:marTop w:val="0"/>
          <w:marBottom w:val="0"/>
          <w:divBdr>
            <w:top w:val="none" w:sz="0" w:space="0" w:color="auto"/>
            <w:left w:val="none" w:sz="0" w:space="0" w:color="auto"/>
            <w:bottom w:val="none" w:sz="0" w:space="0" w:color="auto"/>
            <w:right w:val="none" w:sz="0" w:space="0" w:color="auto"/>
          </w:divBdr>
        </w:div>
        <w:div w:id="1602101607">
          <w:marLeft w:val="0"/>
          <w:marRight w:val="0"/>
          <w:marTop w:val="0"/>
          <w:marBottom w:val="0"/>
          <w:divBdr>
            <w:top w:val="none" w:sz="0" w:space="0" w:color="auto"/>
            <w:left w:val="none" w:sz="0" w:space="0" w:color="auto"/>
            <w:bottom w:val="none" w:sz="0" w:space="0" w:color="auto"/>
            <w:right w:val="none" w:sz="0" w:space="0" w:color="auto"/>
          </w:divBdr>
        </w:div>
        <w:div w:id="2030450432">
          <w:marLeft w:val="0"/>
          <w:marRight w:val="0"/>
          <w:marTop w:val="0"/>
          <w:marBottom w:val="0"/>
          <w:divBdr>
            <w:top w:val="none" w:sz="0" w:space="0" w:color="auto"/>
            <w:left w:val="none" w:sz="0" w:space="0" w:color="auto"/>
            <w:bottom w:val="none" w:sz="0" w:space="0" w:color="auto"/>
            <w:right w:val="none" w:sz="0" w:space="0" w:color="auto"/>
          </w:divBdr>
        </w:div>
      </w:divsChild>
    </w:div>
    <w:div w:id="785583430">
      <w:bodyDiv w:val="1"/>
      <w:marLeft w:val="0"/>
      <w:marRight w:val="0"/>
      <w:marTop w:val="0"/>
      <w:marBottom w:val="0"/>
      <w:divBdr>
        <w:top w:val="none" w:sz="0" w:space="0" w:color="auto"/>
        <w:left w:val="none" w:sz="0" w:space="0" w:color="auto"/>
        <w:bottom w:val="none" w:sz="0" w:space="0" w:color="auto"/>
        <w:right w:val="none" w:sz="0" w:space="0" w:color="auto"/>
      </w:divBdr>
      <w:divsChild>
        <w:div w:id="677738165">
          <w:marLeft w:val="0"/>
          <w:marRight w:val="0"/>
          <w:marTop w:val="0"/>
          <w:marBottom w:val="0"/>
          <w:divBdr>
            <w:top w:val="none" w:sz="0" w:space="0" w:color="auto"/>
            <w:left w:val="none" w:sz="0" w:space="0" w:color="auto"/>
            <w:bottom w:val="none" w:sz="0" w:space="0" w:color="auto"/>
            <w:right w:val="none" w:sz="0" w:space="0" w:color="auto"/>
          </w:divBdr>
        </w:div>
      </w:divsChild>
    </w:div>
    <w:div w:id="795292511">
      <w:bodyDiv w:val="1"/>
      <w:marLeft w:val="0"/>
      <w:marRight w:val="0"/>
      <w:marTop w:val="0"/>
      <w:marBottom w:val="0"/>
      <w:divBdr>
        <w:top w:val="none" w:sz="0" w:space="0" w:color="auto"/>
        <w:left w:val="none" w:sz="0" w:space="0" w:color="auto"/>
        <w:bottom w:val="none" w:sz="0" w:space="0" w:color="auto"/>
        <w:right w:val="none" w:sz="0" w:space="0" w:color="auto"/>
      </w:divBdr>
      <w:divsChild>
        <w:div w:id="1947272844">
          <w:marLeft w:val="0"/>
          <w:marRight w:val="0"/>
          <w:marTop w:val="0"/>
          <w:marBottom w:val="0"/>
          <w:divBdr>
            <w:top w:val="none" w:sz="0" w:space="0" w:color="auto"/>
            <w:left w:val="none" w:sz="0" w:space="0" w:color="auto"/>
            <w:bottom w:val="none" w:sz="0" w:space="0" w:color="auto"/>
            <w:right w:val="none" w:sz="0" w:space="0" w:color="auto"/>
          </w:divBdr>
        </w:div>
      </w:divsChild>
    </w:div>
    <w:div w:id="807363026">
      <w:bodyDiv w:val="1"/>
      <w:marLeft w:val="0"/>
      <w:marRight w:val="0"/>
      <w:marTop w:val="0"/>
      <w:marBottom w:val="0"/>
      <w:divBdr>
        <w:top w:val="none" w:sz="0" w:space="0" w:color="auto"/>
        <w:left w:val="none" w:sz="0" w:space="0" w:color="auto"/>
        <w:bottom w:val="none" w:sz="0" w:space="0" w:color="auto"/>
        <w:right w:val="none" w:sz="0" w:space="0" w:color="auto"/>
      </w:divBdr>
      <w:divsChild>
        <w:div w:id="1953433849">
          <w:marLeft w:val="0"/>
          <w:marRight w:val="0"/>
          <w:marTop w:val="0"/>
          <w:marBottom w:val="0"/>
          <w:divBdr>
            <w:top w:val="none" w:sz="0" w:space="0" w:color="auto"/>
            <w:left w:val="none" w:sz="0" w:space="0" w:color="auto"/>
            <w:bottom w:val="none" w:sz="0" w:space="0" w:color="auto"/>
            <w:right w:val="none" w:sz="0" w:space="0" w:color="auto"/>
          </w:divBdr>
        </w:div>
      </w:divsChild>
    </w:div>
    <w:div w:id="813914622">
      <w:bodyDiv w:val="1"/>
      <w:marLeft w:val="0"/>
      <w:marRight w:val="0"/>
      <w:marTop w:val="0"/>
      <w:marBottom w:val="0"/>
      <w:divBdr>
        <w:top w:val="none" w:sz="0" w:space="0" w:color="auto"/>
        <w:left w:val="none" w:sz="0" w:space="0" w:color="auto"/>
        <w:bottom w:val="none" w:sz="0" w:space="0" w:color="auto"/>
        <w:right w:val="none" w:sz="0" w:space="0" w:color="auto"/>
      </w:divBdr>
      <w:divsChild>
        <w:div w:id="548302998">
          <w:marLeft w:val="0"/>
          <w:marRight w:val="0"/>
          <w:marTop w:val="0"/>
          <w:marBottom w:val="0"/>
          <w:divBdr>
            <w:top w:val="none" w:sz="0" w:space="0" w:color="auto"/>
            <w:left w:val="none" w:sz="0" w:space="0" w:color="auto"/>
            <w:bottom w:val="none" w:sz="0" w:space="0" w:color="auto"/>
            <w:right w:val="none" w:sz="0" w:space="0" w:color="auto"/>
          </w:divBdr>
        </w:div>
        <w:div w:id="1186402647">
          <w:marLeft w:val="0"/>
          <w:marRight w:val="0"/>
          <w:marTop w:val="0"/>
          <w:marBottom w:val="0"/>
          <w:divBdr>
            <w:top w:val="none" w:sz="0" w:space="0" w:color="auto"/>
            <w:left w:val="none" w:sz="0" w:space="0" w:color="auto"/>
            <w:bottom w:val="none" w:sz="0" w:space="0" w:color="auto"/>
            <w:right w:val="none" w:sz="0" w:space="0" w:color="auto"/>
          </w:divBdr>
        </w:div>
        <w:div w:id="1397897421">
          <w:marLeft w:val="0"/>
          <w:marRight w:val="0"/>
          <w:marTop w:val="0"/>
          <w:marBottom w:val="0"/>
          <w:divBdr>
            <w:top w:val="none" w:sz="0" w:space="0" w:color="auto"/>
            <w:left w:val="none" w:sz="0" w:space="0" w:color="auto"/>
            <w:bottom w:val="none" w:sz="0" w:space="0" w:color="auto"/>
            <w:right w:val="none" w:sz="0" w:space="0" w:color="auto"/>
          </w:divBdr>
        </w:div>
        <w:div w:id="1410541723">
          <w:marLeft w:val="0"/>
          <w:marRight w:val="0"/>
          <w:marTop w:val="0"/>
          <w:marBottom w:val="0"/>
          <w:divBdr>
            <w:top w:val="none" w:sz="0" w:space="0" w:color="auto"/>
            <w:left w:val="none" w:sz="0" w:space="0" w:color="auto"/>
            <w:bottom w:val="none" w:sz="0" w:space="0" w:color="auto"/>
            <w:right w:val="none" w:sz="0" w:space="0" w:color="auto"/>
          </w:divBdr>
        </w:div>
        <w:div w:id="1681928066">
          <w:marLeft w:val="0"/>
          <w:marRight w:val="0"/>
          <w:marTop w:val="0"/>
          <w:marBottom w:val="0"/>
          <w:divBdr>
            <w:top w:val="none" w:sz="0" w:space="0" w:color="auto"/>
            <w:left w:val="none" w:sz="0" w:space="0" w:color="auto"/>
            <w:bottom w:val="none" w:sz="0" w:space="0" w:color="auto"/>
            <w:right w:val="none" w:sz="0" w:space="0" w:color="auto"/>
          </w:divBdr>
        </w:div>
        <w:div w:id="1928609408">
          <w:marLeft w:val="0"/>
          <w:marRight w:val="0"/>
          <w:marTop w:val="0"/>
          <w:marBottom w:val="0"/>
          <w:divBdr>
            <w:top w:val="none" w:sz="0" w:space="0" w:color="auto"/>
            <w:left w:val="none" w:sz="0" w:space="0" w:color="auto"/>
            <w:bottom w:val="none" w:sz="0" w:space="0" w:color="auto"/>
            <w:right w:val="none" w:sz="0" w:space="0" w:color="auto"/>
          </w:divBdr>
        </w:div>
        <w:div w:id="1929266948">
          <w:marLeft w:val="0"/>
          <w:marRight w:val="0"/>
          <w:marTop w:val="0"/>
          <w:marBottom w:val="0"/>
          <w:divBdr>
            <w:top w:val="none" w:sz="0" w:space="0" w:color="auto"/>
            <w:left w:val="none" w:sz="0" w:space="0" w:color="auto"/>
            <w:bottom w:val="none" w:sz="0" w:space="0" w:color="auto"/>
            <w:right w:val="none" w:sz="0" w:space="0" w:color="auto"/>
          </w:divBdr>
        </w:div>
      </w:divsChild>
    </w:div>
    <w:div w:id="826476745">
      <w:bodyDiv w:val="1"/>
      <w:marLeft w:val="0"/>
      <w:marRight w:val="0"/>
      <w:marTop w:val="0"/>
      <w:marBottom w:val="0"/>
      <w:divBdr>
        <w:top w:val="none" w:sz="0" w:space="0" w:color="auto"/>
        <w:left w:val="none" w:sz="0" w:space="0" w:color="auto"/>
        <w:bottom w:val="none" w:sz="0" w:space="0" w:color="auto"/>
        <w:right w:val="none" w:sz="0" w:space="0" w:color="auto"/>
      </w:divBdr>
      <w:divsChild>
        <w:div w:id="169608213">
          <w:marLeft w:val="0"/>
          <w:marRight w:val="0"/>
          <w:marTop w:val="0"/>
          <w:marBottom w:val="0"/>
          <w:divBdr>
            <w:top w:val="none" w:sz="0" w:space="0" w:color="auto"/>
            <w:left w:val="none" w:sz="0" w:space="0" w:color="auto"/>
            <w:bottom w:val="none" w:sz="0" w:space="0" w:color="auto"/>
            <w:right w:val="none" w:sz="0" w:space="0" w:color="auto"/>
          </w:divBdr>
        </w:div>
        <w:div w:id="280379681">
          <w:marLeft w:val="0"/>
          <w:marRight w:val="0"/>
          <w:marTop w:val="0"/>
          <w:marBottom w:val="0"/>
          <w:divBdr>
            <w:top w:val="none" w:sz="0" w:space="0" w:color="auto"/>
            <w:left w:val="none" w:sz="0" w:space="0" w:color="auto"/>
            <w:bottom w:val="none" w:sz="0" w:space="0" w:color="auto"/>
            <w:right w:val="none" w:sz="0" w:space="0" w:color="auto"/>
          </w:divBdr>
        </w:div>
        <w:div w:id="1017121727">
          <w:marLeft w:val="0"/>
          <w:marRight w:val="0"/>
          <w:marTop w:val="0"/>
          <w:marBottom w:val="0"/>
          <w:divBdr>
            <w:top w:val="none" w:sz="0" w:space="0" w:color="auto"/>
            <w:left w:val="none" w:sz="0" w:space="0" w:color="auto"/>
            <w:bottom w:val="none" w:sz="0" w:space="0" w:color="auto"/>
            <w:right w:val="none" w:sz="0" w:space="0" w:color="auto"/>
          </w:divBdr>
        </w:div>
      </w:divsChild>
    </w:div>
    <w:div w:id="832063754">
      <w:bodyDiv w:val="1"/>
      <w:marLeft w:val="0"/>
      <w:marRight w:val="0"/>
      <w:marTop w:val="0"/>
      <w:marBottom w:val="0"/>
      <w:divBdr>
        <w:top w:val="none" w:sz="0" w:space="0" w:color="auto"/>
        <w:left w:val="none" w:sz="0" w:space="0" w:color="auto"/>
        <w:bottom w:val="none" w:sz="0" w:space="0" w:color="auto"/>
        <w:right w:val="none" w:sz="0" w:space="0" w:color="auto"/>
      </w:divBdr>
    </w:div>
    <w:div w:id="839276177">
      <w:bodyDiv w:val="1"/>
      <w:marLeft w:val="0"/>
      <w:marRight w:val="0"/>
      <w:marTop w:val="0"/>
      <w:marBottom w:val="0"/>
      <w:divBdr>
        <w:top w:val="none" w:sz="0" w:space="0" w:color="auto"/>
        <w:left w:val="none" w:sz="0" w:space="0" w:color="auto"/>
        <w:bottom w:val="none" w:sz="0" w:space="0" w:color="auto"/>
        <w:right w:val="none" w:sz="0" w:space="0" w:color="auto"/>
      </w:divBdr>
    </w:div>
    <w:div w:id="856890066">
      <w:bodyDiv w:val="1"/>
      <w:marLeft w:val="0"/>
      <w:marRight w:val="0"/>
      <w:marTop w:val="0"/>
      <w:marBottom w:val="0"/>
      <w:divBdr>
        <w:top w:val="none" w:sz="0" w:space="0" w:color="auto"/>
        <w:left w:val="none" w:sz="0" w:space="0" w:color="auto"/>
        <w:bottom w:val="none" w:sz="0" w:space="0" w:color="auto"/>
        <w:right w:val="none" w:sz="0" w:space="0" w:color="auto"/>
      </w:divBdr>
    </w:div>
    <w:div w:id="859589729">
      <w:bodyDiv w:val="1"/>
      <w:marLeft w:val="0"/>
      <w:marRight w:val="0"/>
      <w:marTop w:val="0"/>
      <w:marBottom w:val="0"/>
      <w:divBdr>
        <w:top w:val="none" w:sz="0" w:space="0" w:color="auto"/>
        <w:left w:val="none" w:sz="0" w:space="0" w:color="auto"/>
        <w:bottom w:val="none" w:sz="0" w:space="0" w:color="auto"/>
        <w:right w:val="none" w:sz="0" w:space="0" w:color="auto"/>
      </w:divBdr>
      <w:divsChild>
        <w:div w:id="857348966">
          <w:marLeft w:val="0"/>
          <w:marRight w:val="0"/>
          <w:marTop w:val="0"/>
          <w:marBottom w:val="0"/>
          <w:divBdr>
            <w:top w:val="none" w:sz="0" w:space="0" w:color="auto"/>
            <w:left w:val="none" w:sz="0" w:space="0" w:color="auto"/>
            <w:bottom w:val="none" w:sz="0" w:space="0" w:color="auto"/>
            <w:right w:val="none" w:sz="0" w:space="0" w:color="auto"/>
          </w:divBdr>
        </w:div>
      </w:divsChild>
    </w:div>
    <w:div w:id="867136620">
      <w:bodyDiv w:val="1"/>
      <w:marLeft w:val="0"/>
      <w:marRight w:val="0"/>
      <w:marTop w:val="0"/>
      <w:marBottom w:val="0"/>
      <w:divBdr>
        <w:top w:val="none" w:sz="0" w:space="0" w:color="auto"/>
        <w:left w:val="none" w:sz="0" w:space="0" w:color="auto"/>
        <w:bottom w:val="none" w:sz="0" w:space="0" w:color="auto"/>
        <w:right w:val="none" w:sz="0" w:space="0" w:color="auto"/>
      </w:divBdr>
      <w:divsChild>
        <w:div w:id="1583756450">
          <w:marLeft w:val="0"/>
          <w:marRight w:val="0"/>
          <w:marTop w:val="0"/>
          <w:marBottom w:val="0"/>
          <w:divBdr>
            <w:top w:val="none" w:sz="0" w:space="0" w:color="auto"/>
            <w:left w:val="none" w:sz="0" w:space="0" w:color="auto"/>
            <w:bottom w:val="none" w:sz="0" w:space="0" w:color="auto"/>
            <w:right w:val="none" w:sz="0" w:space="0" w:color="auto"/>
          </w:divBdr>
        </w:div>
      </w:divsChild>
    </w:div>
    <w:div w:id="908881883">
      <w:bodyDiv w:val="1"/>
      <w:marLeft w:val="0"/>
      <w:marRight w:val="0"/>
      <w:marTop w:val="0"/>
      <w:marBottom w:val="0"/>
      <w:divBdr>
        <w:top w:val="none" w:sz="0" w:space="0" w:color="auto"/>
        <w:left w:val="none" w:sz="0" w:space="0" w:color="auto"/>
        <w:bottom w:val="none" w:sz="0" w:space="0" w:color="auto"/>
        <w:right w:val="none" w:sz="0" w:space="0" w:color="auto"/>
      </w:divBdr>
      <w:divsChild>
        <w:div w:id="120657280">
          <w:marLeft w:val="0"/>
          <w:marRight w:val="0"/>
          <w:marTop w:val="0"/>
          <w:marBottom w:val="0"/>
          <w:divBdr>
            <w:top w:val="none" w:sz="0" w:space="0" w:color="auto"/>
            <w:left w:val="none" w:sz="0" w:space="0" w:color="auto"/>
            <w:bottom w:val="none" w:sz="0" w:space="0" w:color="auto"/>
            <w:right w:val="none" w:sz="0" w:space="0" w:color="auto"/>
          </w:divBdr>
          <w:divsChild>
            <w:div w:id="251206955">
              <w:marLeft w:val="0"/>
              <w:marRight w:val="0"/>
              <w:marTop w:val="0"/>
              <w:marBottom w:val="0"/>
              <w:divBdr>
                <w:top w:val="none" w:sz="0" w:space="0" w:color="auto"/>
                <w:left w:val="none" w:sz="0" w:space="0" w:color="auto"/>
                <w:bottom w:val="none" w:sz="0" w:space="0" w:color="auto"/>
                <w:right w:val="none" w:sz="0" w:space="0" w:color="auto"/>
              </w:divBdr>
            </w:div>
            <w:div w:id="1020425553">
              <w:marLeft w:val="0"/>
              <w:marRight w:val="0"/>
              <w:marTop w:val="0"/>
              <w:marBottom w:val="0"/>
              <w:divBdr>
                <w:top w:val="none" w:sz="0" w:space="0" w:color="auto"/>
                <w:left w:val="none" w:sz="0" w:space="0" w:color="auto"/>
                <w:bottom w:val="none" w:sz="0" w:space="0" w:color="auto"/>
                <w:right w:val="none" w:sz="0" w:space="0" w:color="auto"/>
              </w:divBdr>
            </w:div>
            <w:div w:id="1030835681">
              <w:marLeft w:val="0"/>
              <w:marRight w:val="0"/>
              <w:marTop w:val="0"/>
              <w:marBottom w:val="0"/>
              <w:divBdr>
                <w:top w:val="none" w:sz="0" w:space="0" w:color="auto"/>
                <w:left w:val="none" w:sz="0" w:space="0" w:color="auto"/>
                <w:bottom w:val="none" w:sz="0" w:space="0" w:color="auto"/>
                <w:right w:val="none" w:sz="0" w:space="0" w:color="auto"/>
              </w:divBdr>
            </w:div>
            <w:div w:id="1114210027">
              <w:marLeft w:val="0"/>
              <w:marRight w:val="0"/>
              <w:marTop w:val="0"/>
              <w:marBottom w:val="0"/>
              <w:divBdr>
                <w:top w:val="none" w:sz="0" w:space="0" w:color="auto"/>
                <w:left w:val="none" w:sz="0" w:space="0" w:color="auto"/>
                <w:bottom w:val="none" w:sz="0" w:space="0" w:color="auto"/>
                <w:right w:val="none" w:sz="0" w:space="0" w:color="auto"/>
              </w:divBdr>
            </w:div>
            <w:div w:id="1428116411">
              <w:marLeft w:val="0"/>
              <w:marRight w:val="0"/>
              <w:marTop w:val="0"/>
              <w:marBottom w:val="0"/>
              <w:divBdr>
                <w:top w:val="none" w:sz="0" w:space="0" w:color="auto"/>
                <w:left w:val="none" w:sz="0" w:space="0" w:color="auto"/>
                <w:bottom w:val="none" w:sz="0" w:space="0" w:color="auto"/>
                <w:right w:val="none" w:sz="0" w:space="0" w:color="auto"/>
              </w:divBdr>
            </w:div>
            <w:div w:id="2050959438">
              <w:marLeft w:val="0"/>
              <w:marRight w:val="0"/>
              <w:marTop w:val="0"/>
              <w:marBottom w:val="0"/>
              <w:divBdr>
                <w:top w:val="none" w:sz="0" w:space="0" w:color="auto"/>
                <w:left w:val="none" w:sz="0" w:space="0" w:color="auto"/>
                <w:bottom w:val="none" w:sz="0" w:space="0" w:color="auto"/>
                <w:right w:val="none" w:sz="0" w:space="0" w:color="auto"/>
              </w:divBdr>
            </w:div>
            <w:div w:id="2103527299">
              <w:marLeft w:val="0"/>
              <w:marRight w:val="0"/>
              <w:marTop w:val="0"/>
              <w:marBottom w:val="0"/>
              <w:divBdr>
                <w:top w:val="none" w:sz="0" w:space="0" w:color="auto"/>
                <w:left w:val="none" w:sz="0" w:space="0" w:color="auto"/>
                <w:bottom w:val="none" w:sz="0" w:space="0" w:color="auto"/>
                <w:right w:val="none" w:sz="0" w:space="0" w:color="auto"/>
              </w:divBdr>
            </w:div>
          </w:divsChild>
        </w:div>
        <w:div w:id="789015594">
          <w:marLeft w:val="0"/>
          <w:marRight w:val="0"/>
          <w:marTop w:val="0"/>
          <w:marBottom w:val="0"/>
          <w:divBdr>
            <w:top w:val="none" w:sz="0" w:space="0" w:color="auto"/>
            <w:left w:val="none" w:sz="0" w:space="0" w:color="auto"/>
            <w:bottom w:val="none" w:sz="0" w:space="0" w:color="auto"/>
            <w:right w:val="none" w:sz="0" w:space="0" w:color="auto"/>
          </w:divBdr>
        </w:div>
        <w:div w:id="1380319687">
          <w:marLeft w:val="0"/>
          <w:marRight w:val="0"/>
          <w:marTop w:val="0"/>
          <w:marBottom w:val="0"/>
          <w:divBdr>
            <w:top w:val="none" w:sz="0" w:space="0" w:color="auto"/>
            <w:left w:val="none" w:sz="0" w:space="0" w:color="auto"/>
            <w:bottom w:val="none" w:sz="0" w:space="0" w:color="auto"/>
            <w:right w:val="none" w:sz="0" w:space="0" w:color="auto"/>
          </w:divBdr>
        </w:div>
        <w:div w:id="1828473019">
          <w:marLeft w:val="0"/>
          <w:marRight w:val="0"/>
          <w:marTop w:val="0"/>
          <w:marBottom w:val="0"/>
          <w:divBdr>
            <w:top w:val="none" w:sz="0" w:space="0" w:color="auto"/>
            <w:left w:val="none" w:sz="0" w:space="0" w:color="auto"/>
            <w:bottom w:val="none" w:sz="0" w:space="0" w:color="auto"/>
            <w:right w:val="none" w:sz="0" w:space="0" w:color="auto"/>
          </w:divBdr>
        </w:div>
      </w:divsChild>
    </w:div>
    <w:div w:id="914903122">
      <w:bodyDiv w:val="1"/>
      <w:marLeft w:val="0"/>
      <w:marRight w:val="0"/>
      <w:marTop w:val="0"/>
      <w:marBottom w:val="0"/>
      <w:divBdr>
        <w:top w:val="none" w:sz="0" w:space="0" w:color="auto"/>
        <w:left w:val="none" w:sz="0" w:space="0" w:color="auto"/>
        <w:bottom w:val="none" w:sz="0" w:space="0" w:color="auto"/>
        <w:right w:val="none" w:sz="0" w:space="0" w:color="auto"/>
      </w:divBdr>
      <w:divsChild>
        <w:div w:id="1897281645">
          <w:marLeft w:val="0"/>
          <w:marRight w:val="0"/>
          <w:marTop w:val="0"/>
          <w:marBottom w:val="0"/>
          <w:divBdr>
            <w:top w:val="none" w:sz="0" w:space="0" w:color="auto"/>
            <w:left w:val="none" w:sz="0" w:space="0" w:color="auto"/>
            <w:bottom w:val="none" w:sz="0" w:space="0" w:color="auto"/>
            <w:right w:val="none" w:sz="0" w:space="0" w:color="auto"/>
          </w:divBdr>
        </w:div>
      </w:divsChild>
    </w:div>
    <w:div w:id="924801816">
      <w:bodyDiv w:val="1"/>
      <w:marLeft w:val="0"/>
      <w:marRight w:val="0"/>
      <w:marTop w:val="0"/>
      <w:marBottom w:val="0"/>
      <w:divBdr>
        <w:top w:val="none" w:sz="0" w:space="0" w:color="auto"/>
        <w:left w:val="none" w:sz="0" w:space="0" w:color="auto"/>
        <w:bottom w:val="none" w:sz="0" w:space="0" w:color="auto"/>
        <w:right w:val="none" w:sz="0" w:space="0" w:color="auto"/>
      </w:divBdr>
      <w:divsChild>
        <w:div w:id="120927460">
          <w:marLeft w:val="0"/>
          <w:marRight w:val="0"/>
          <w:marTop w:val="0"/>
          <w:marBottom w:val="0"/>
          <w:divBdr>
            <w:top w:val="none" w:sz="0" w:space="0" w:color="auto"/>
            <w:left w:val="none" w:sz="0" w:space="0" w:color="auto"/>
            <w:bottom w:val="none" w:sz="0" w:space="0" w:color="auto"/>
            <w:right w:val="none" w:sz="0" w:space="0" w:color="auto"/>
          </w:divBdr>
        </w:div>
      </w:divsChild>
    </w:div>
    <w:div w:id="937563721">
      <w:bodyDiv w:val="1"/>
      <w:marLeft w:val="0"/>
      <w:marRight w:val="0"/>
      <w:marTop w:val="0"/>
      <w:marBottom w:val="0"/>
      <w:divBdr>
        <w:top w:val="none" w:sz="0" w:space="0" w:color="auto"/>
        <w:left w:val="none" w:sz="0" w:space="0" w:color="auto"/>
        <w:bottom w:val="none" w:sz="0" w:space="0" w:color="auto"/>
        <w:right w:val="none" w:sz="0" w:space="0" w:color="auto"/>
      </w:divBdr>
      <w:divsChild>
        <w:div w:id="75516711">
          <w:marLeft w:val="0"/>
          <w:marRight w:val="0"/>
          <w:marTop w:val="0"/>
          <w:marBottom w:val="150"/>
          <w:divBdr>
            <w:top w:val="none" w:sz="0" w:space="0" w:color="auto"/>
            <w:left w:val="none" w:sz="0" w:space="0" w:color="auto"/>
            <w:bottom w:val="none" w:sz="0" w:space="0" w:color="auto"/>
            <w:right w:val="none" w:sz="0" w:space="0" w:color="auto"/>
          </w:divBdr>
        </w:div>
        <w:div w:id="284820844">
          <w:marLeft w:val="0"/>
          <w:marRight w:val="0"/>
          <w:marTop w:val="0"/>
          <w:marBottom w:val="150"/>
          <w:divBdr>
            <w:top w:val="none" w:sz="0" w:space="0" w:color="auto"/>
            <w:left w:val="none" w:sz="0" w:space="0" w:color="auto"/>
            <w:bottom w:val="none" w:sz="0" w:space="0" w:color="auto"/>
            <w:right w:val="none" w:sz="0" w:space="0" w:color="auto"/>
          </w:divBdr>
        </w:div>
        <w:div w:id="575020131">
          <w:marLeft w:val="0"/>
          <w:marRight w:val="0"/>
          <w:marTop w:val="150"/>
          <w:marBottom w:val="150"/>
          <w:divBdr>
            <w:top w:val="none" w:sz="0" w:space="0" w:color="auto"/>
            <w:left w:val="none" w:sz="0" w:space="0" w:color="auto"/>
            <w:bottom w:val="none" w:sz="0" w:space="0" w:color="auto"/>
            <w:right w:val="none" w:sz="0" w:space="0" w:color="auto"/>
          </w:divBdr>
        </w:div>
        <w:div w:id="1072000806">
          <w:marLeft w:val="0"/>
          <w:marRight w:val="0"/>
          <w:marTop w:val="0"/>
          <w:marBottom w:val="150"/>
          <w:divBdr>
            <w:top w:val="none" w:sz="0" w:space="0" w:color="auto"/>
            <w:left w:val="none" w:sz="0" w:space="0" w:color="auto"/>
            <w:bottom w:val="none" w:sz="0" w:space="0" w:color="auto"/>
            <w:right w:val="none" w:sz="0" w:space="0" w:color="auto"/>
          </w:divBdr>
        </w:div>
        <w:div w:id="1076779960">
          <w:marLeft w:val="0"/>
          <w:marRight w:val="0"/>
          <w:marTop w:val="0"/>
          <w:marBottom w:val="150"/>
          <w:divBdr>
            <w:top w:val="none" w:sz="0" w:space="0" w:color="auto"/>
            <w:left w:val="none" w:sz="0" w:space="0" w:color="auto"/>
            <w:bottom w:val="none" w:sz="0" w:space="0" w:color="auto"/>
            <w:right w:val="none" w:sz="0" w:space="0" w:color="auto"/>
          </w:divBdr>
        </w:div>
      </w:divsChild>
    </w:div>
    <w:div w:id="959260858">
      <w:bodyDiv w:val="1"/>
      <w:marLeft w:val="0"/>
      <w:marRight w:val="0"/>
      <w:marTop w:val="0"/>
      <w:marBottom w:val="0"/>
      <w:divBdr>
        <w:top w:val="none" w:sz="0" w:space="0" w:color="auto"/>
        <w:left w:val="none" w:sz="0" w:space="0" w:color="auto"/>
        <w:bottom w:val="none" w:sz="0" w:space="0" w:color="auto"/>
        <w:right w:val="none" w:sz="0" w:space="0" w:color="auto"/>
      </w:divBdr>
      <w:divsChild>
        <w:div w:id="665010158">
          <w:marLeft w:val="0"/>
          <w:marRight w:val="0"/>
          <w:marTop w:val="0"/>
          <w:marBottom w:val="0"/>
          <w:divBdr>
            <w:top w:val="none" w:sz="0" w:space="0" w:color="auto"/>
            <w:left w:val="none" w:sz="0" w:space="0" w:color="auto"/>
            <w:bottom w:val="none" w:sz="0" w:space="0" w:color="auto"/>
            <w:right w:val="none" w:sz="0" w:space="0" w:color="auto"/>
          </w:divBdr>
        </w:div>
      </w:divsChild>
    </w:div>
    <w:div w:id="964510309">
      <w:bodyDiv w:val="1"/>
      <w:marLeft w:val="0"/>
      <w:marRight w:val="0"/>
      <w:marTop w:val="0"/>
      <w:marBottom w:val="0"/>
      <w:divBdr>
        <w:top w:val="none" w:sz="0" w:space="0" w:color="auto"/>
        <w:left w:val="none" w:sz="0" w:space="0" w:color="auto"/>
        <w:bottom w:val="none" w:sz="0" w:space="0" w:color="auto"/>
        <w:right w:val="none" w:sz="0" w:space="0" w:color="auto"/>
      </w:divBdr>
      <w:divsChild>
        <w:div w:id="492840241">
          <w:marLeft w:val="0"/>
          <w:marRight w:val="0"/>
          <w:marTop w:val="0"/>
          <w:marBottom w:val="0"/>
          <w:divBdr>
            <w:top w:val="none" w:sz="0" w:space="0" w:color="auto"/>
            <w:left w:val="none" w:sz="0" w:space="0" w:color="auto"/>
            <w:bottom w:val="none" w:sz="0" w:space="0" w:color="auto"/>
            <w:right w:val="none" w:sz="0" w:space="0" w:color="auto"/>
          </w:divBdr>
        </w:div>
        <w:div w:id="744887180">
          <w:marLeft w:val="0"/>
          <w:marRight w:val="0"/>
          <w:marTop w:val="0"/>
          <w:marBottom w:val="0"/>
          <w:divBdr>
            <w:top w:val="none" w:sz="0" w:space="0" w:color="auto"/>
            <w:left w:val="none" w:sz="0" w:space="0" w:color="auto"/>
            <w:bottom w:val="none" w:sz="0" w:space="0" w:color="auto"/>
            <w:right w:val="none" w:sz="0" w:space="0" w:color="auto"/>
          </w:divBdr>
        </w:div>
        <w:div w:id="1196384868">
          <w:marLeft w:val="0"/>
          <w:marRight w:val="0"/>
          <w:marTop w:val="0"/>
          <w:marBottom w:val="0"/>
          <w:divBdr>
            <w:top w:val="none" w:sz="0" w:space="0" w:color="auto"/>
            <w:left w:val="none" w:sz="0" w:space="0" w:color="auto"/>
            <w:bottom w:val="none" w:sz="0" w:space="0" w:color="auto"/>
            <w:right w:val="none" w:sz="0" w:space="0" w:color="auto"/>
          </w:divBdr>
        </w:div>
        <w:div w:id="1390111004">
          <w:marLeft w:val="0"/>
          <w:marRight w:val="0"/>
          <w:marTop w:val="0"/>
          <w:marBottom w:val="0"/>
          <w:divBdr>
            <w:top w:val="none" w:sz="0" w:space="0" w:color="auto"/>
            <w:left w:val="none" w:sz="0" w:space="0" w:color="auto"/>
            <w:bottom w:val="none" w:sz="0" w:space="0" w:color="auto"/>
            <w:right w:val="none" w:sz="0" w:space="0" w:color="auto"/>
          </w:divBdr>
        </w:div>
        <w:div w:id="1477141786">
          <w:marLeft w:val="0"/>
          <w:marRight w:val="0"/>
          <w:marTop w:val="0"/>
          <w:marBottom w:val="0"/>
          <w:divBdr>
            <w:top w:val="none" w:sz="0" w:space="0" w:color="auto"/>
            <w:left w:val="none" w:sz="0" w:space="0" w:color="auto"/>
            <w:bottom w:val="none" w:sz="0" w:space="0" w:color="auto"/>
            <w:right w:val="none" w:sz="0" w:space="0" w:color="auto"/>
          </w:divBdr>
        </w:div>
        <w:div w:id="1875457646">
          <w:marLeft w:val="0"/>
          <w:marRight w:val="0"/>
          <w:marTop w:val="0"/>
          <w:marBottom w:val="0"/>
          <w:divBdr>
            <w:top w:val="none" w:sz="0" w:space="0" w:color="auto"/>
            <w:left w:val="none" w:sz="0" w:space="0" w:color="auto"/>
            <w:bottom w:val="none" w:sz="0" w:space="0" w:color="auto"/>
            <w:right w:val="none" w:sz="0" w:space="0" w:color="auto"/>
          </w:divBdr>
        </w:div>
      </w:divsChild>
    </w:div>
    <w:div w:id="976374900">
      <w:bodyDiv w:val="1"/>
      <w:marLeft w:val="0"/>
      <w:marRight w:val="0"/>
      <w:marTop w:val="0"/>
      <w:marBottom w:val="0"/>
      <w:divBdr>
        <w:top w:val="none" w:sz="0" w:space="0" w:color="auto"/>
        <w:left w:val="none" w:sz="0" w:space="0" w:color="auto"/>
        <w:bottom w:val="none" w:sz="0" w:space="0" w:color="auto"/>
        <w:right w:val="none" w:sz="0" w:space="0" w:color="auto"/>
      </w:divBdr>
      <w:divsChild>
        <w:div w:id="282657483">
          <w:marLeft w:val="0"/>
          <w:marRight w:val="0"/>
          <w:marTop w:val="0"/>
          <w:marBottom w:val="0"/>
          <w:divBdr>
            <w:top w:val="none" w:sz="0" w:space="0" w:color="auto"/>
            <w:left w:val="none" w:sz="0" w:space="0" w:color="auto"/>
            <w:bottom w:val="none" w:sz="0" w:space="0" w:color="auto"/>
            <w:right w:val="none" w:sz="0" w:space="0" w:color="auto"/>
          </w:divBdr>
        </w:div>
      </w:divsChild>
    </w:div>
    <w:div w:id="978732186">
      <w:bodyDiv w:val="1"/>
      <w:marLeft w:val="0"/>
      <w:marRight w:val="0"/>
      <w:marTop w:val="0"/>
      <w:marBottom w:val="0"/>
      <w:divBdr>
        <w:top w:val="none" w:sz="0" w:space="0" w:color="auto"/>
        <w:left w:val="none" w:sz="0" w:space="0" w:color="auto"/>
        <w:bottom w:val="none" w:sz="0" w:space="0" w:color="auto"/>
        <w:right w:val="none" w:sz="0" w:space="0" w:color="auto"/>
      </w:divBdr>
    </w:div>
    <w:div w:id="983775643">
      <w:bodyDiv w:val="1"/>
      <w:marLeft w:val="0"/>
      <w:marRight w:val="0"/>
      <w:marTop w:val="0"/>
      <w:marBottom w:val="0"/>
      <w:divBdr>
        <w:top w:val="none" w:sz="0" w:space="0" w:color="auto"/>
        <w:left w:val="none" w:sz="0" w:space="0" w:color="auto"/>
        <w:bottom w:val="none" w:sz="0" w:space="0" w:color="auto"/>
        <w:right w:val="none" w:sz="0" w:space="0" w:color="auto"/>
      </w:divBdr>
      <w:divsChild>
        <w:div w:id="1330864460">
          <w:marLeft w:val="0"/>
          <w:marRight w:val="0"/>
          <w:marTop w:val="0"/>
          <w:marBottom w:val="0"/>
          <w:divBdr>
            <w:top w:val="none" w:sz="0" w:space="0" w:color="auto"/>
            <w:left w:val="none" w:sz="0" w:space="0" w:color="auto"/>
            <w:bottom w:val="none" w:sz="0" w:space="0" w:color="auto"/>
            <w:right w:val="none" w:sz="0" w:space="0" w:color="auto"/>
          </w:divBdr>
        </w:div>
      </w:divsChild>
    </w:div>
    <w:div w:id="992442024">
      <w:bodyDiv w:val="1"/>
      <w:marLeft w:val="0"/>
      <w:marRight w:val="0"/>
      <w:marTop w:val="0"/>
      <w:marBottom w:val="0"/>
      <w:divBdr>
        <w:top w:val="none" w:sz="0" w:space="0" w:color="auto"/>
        <w:left w:val="none" w:sz="0" w:space="0" w:color="auto"/>
        <w:bottom w:val="none" w:sz="0" w:space="0" w:color="auto"/>
        <w:right w:val="none" w:sz="0" w:space="0" w:color="auto"/>
      </w:divBdr>
    </w:div>
    <w:div w:id="1008485116">
      <w:bodyDiv w:val="1"/>
      <w:marLeft w:val="0"/>
      <w:marRight w:val="0"/>
      <w:marTop w:val="0"/>
      <w:marBottom w:val="0"/>
      <w:divBdr>
        <w:top w:val="none" w:sz="0" w:space="0" w:color="auto"/>
        <w:left w:val="none" w:sz="0" w:space="0" w:color="auto"/>
        <w:bottom w:val="none" w:sz="0" w:space="0" w:color="auto"/>
        <w:right w:val="none" w:sz="0" w:space="0" w:color="auto"/>
      </w:divBdr>
      <w:divsChild>
        <w:div w:id="1485001228">
          <w:marLeft w:val="0"/>
          <w:marRight w:val="0"/>
          <w:marTop w:val="0"/>
          <w:marBottom w:val="0"/>
          <w:divBdr>
            <w:top w:val="none" w:sz="0" w:space="0" w:color="auto"/>
            <w:left w:val="none" w:sz="0" w:space="0" w:color="auto"/>
            <w:bottom w:val="none" w:sz="0" w:space="0" w:color="auto"/>
            <w:right w:val="none" w:sz="0" w:space="0" w:color="auto"/>
          </w:divBdr>
        </w:div>
      </w:divsChild>
    </w:div>
    <w:div w:id="1018586542">
      <w:bodyDiv w:val="1"/>
      <w:marLeft w:val="0"/>
      <w:marRight w:val="0"/>
      <w:marTop w:val="0"/>
      <w:marBottom w:val="0"/>
      <w:divBdr>
        <w:top w:val="none" w:sz="0" w:space="0" w:color="auto"/>
        <w:left w:val="none" w:sz="0" w:space="0" w:color="auto"/>
        <w:bottom w:val="none" w:sz="0" w:space="0" w:color="auto"/>
        <w:right w:val="none" w:sz="0" w:space="0" w:color="auto"/>
      </w:divBdr>
    </w:div>
    <w:div w:id="1023094187">
      <w:bodyDiv w:val="1"/>
      <w:marLeft w:val="0"/>
      <w:marRight w:val="0"/>
      <w:marTop w:val="0"/>
      <w:marBottom w:val="0"/>
      <w:divBdr>
        <w:top w:val="none" w:sz="0" w:space="0" w:color="auto"/>
        <w:left w:val="none" w:sz="0" w:space="0" w:color="auto"/>
        <w:bottom w:val="none" w:sz="0" w:space="0" w:color="auto"/>
        <w:right w:val="none" w:sz="0" w:space="0" w:color="auto"/>
      </w:divBdr>
      <w:divsChild>
        <w:div w:id="1805082025">
          <w:marLeft w:val="0"/>
          <w:marRight w:val="0"/>
          <w:marTop w:val="0"/>
          <w:marBottom w:val="0"/>
          <w:divBdr>
            <w:top w:val="none" w:sz="0" w:space="0" w:color="auto"/>
            <w:left w:val="none" w:sz="0" w:space="0" w:color="auto"/>
            <w:bottom w:val="none" w:sz="0" w:space="0" w:color="auto"/>
            <w:right w:val="none" w:sz="0" w:space="0" w:color="auto"/>
          </w:divBdr>
        </w:div>
      </w:divsChild>
    </w:div>
    <w:div w:id="1026520206">
      <w:bodyDiv w:val="1"/>
      <w:marLeft w:val="0"/>
      <w:marRight w:val="0"/>
      <w:marTop w:val="0"/>
      <w:marBottom w:val="0"/>
      <w:divBdr>
        <w:top w:val="none" w:sz="0" w:space="0" w:color="auto"/>
        <w:left w:val="none" w:sz="0" w:space="0" w:color="auto"/>
        <w:bottom w:val="none" w:sz="0" w:space="0" w:color="auto"/>
        <w:right w:val="none" w:sz="0" w:space="0" w:color="auto"/>
      </w:divBdr>
      <w:divsChild>
        <w:div w:id="2120640254">
          <w:marLeft w:val="0"/>
          <w:marRight w:val="0"/>
          <w:marTop w:val="0"/>
          <w:marBottom w:val="0"/>
          <w:divBdr>
            <w:top w:val="none" w:sz="0" w:space="0" w:color="auto"/>
            <w:left w:val="none" w:sz="0" w:space="0" w:color="auto"/>
            <w:bottom w:val="none" w:sz="0" w:space="0" w:color="auto"/>
            <w:right w:val="none" w:sz="0" w:space="0" w:color="auto"/>
          </w:divBdr>
        </w:div>
      </w:divsChild>
    </w:div>
    <w:div w:id="1027413775">
      <w:bodyDiv w:val="1"/>
      <w:marLeft w:val="0"/>
      <w:marRight w:val="0"/>
      <w:marTop w:val="0"/>
      <w:marBottom w:val="0"/>
      <w:divBdr>
        <w:top w:val="none" w:sz="0" w:space="0" w:color="auto"/>
        <w:left w:val="none" w:sz="0" w:space="0" w:color="auto"/>
        <w:bottom w:val="none" w:sz="0" w:space="0" w:color="auto"/>
        <w:right w:val="none" w:sz="0" w:space="0" w:color="auto"/>
      </w:divBdr>
    </w:div>
    <w:div w:id="1030957737">
      <w:bodyDiv w:val="1"/>
      <w:marLeft w:val="0"/>
      <w:marRight w:val="0"/>
      <w:marTop w:val="0"/>
      <w:marBottom w:val="0"/>
      <w:divBdr>
        <w:top w:val="none" w:sz="0" w:space="0" w:color="auto"/>
        <w:left w:val="none" w:sz="0" w:space="0" w:color="auto"/>
        <w:bottom w:val="none" w:sz="0" w:space="0" w:color="auto"/>
        <w:right w:val="none" w:sz="0" w:space="0" w:color="auto"/>
      </w:divBdr>
    </w:div>
    <w:div w:id="1043794666">
      <w:bodyDiv w:val="1"/>
      <w:marLeft w:val="0"/>
      <w:marRight w:val="0"/>
      <w:marTop w:val="0"/>
      <w:marBottom w:val="0"/>
      <w:divBdr>
        <w:top w:val="none" w:sz="0" w:space="0" w:color="auto"/>
        <w:left w:val="none" w:sz="0" w:space="0" w:color="auto"/>
        <w:bottom w:val="none" w:sz="0" w:space="0" w:color="auto"/>
        <w:right w:val="none" w:sz="0" w:space="0" w:color="auto"/>
      </w:divBdr>
    </w:div>
    <w:div w:id="1061904367">
      <w:bodyDiv w:val="1"/>
      <w:marLeft w:val="0"/>
      <w:marRight w:val="0"/>
      <w:marTop w:val="0"/>
      <w:marBottom w:val="0"/>
      <w:divBdr>
        <w:top w:val="none" w:sz="0" w:space="0" w:color="auto"/>
        <w:left w:val="none" w:sz="0" w:space="0" w:color="auto"/>
        <w:bottom w:val="none" w:sz="0" w:space="0" w:color="auto"/>
        <w:right w:val="none" w:sz="0" w:space="0" w:color="auto"/>
      </w:divBdr>
      <w:divsChild>
        <w:div w:id="821118702">
          <w:marLeft w:val="0"/>
          <w:marRight w:val="0"/>
          <w:marTop w:val="0"/>
          <w:marBottom w:val="0"/>
          <w:divBdr>
            <w:top w:val="none" w:sz="0" w:space="0" w:color="auto"/>
            <w:left w:val="none" w:sz="0" w:space="0" w:color="auto"/>
            <w:bottom w:val="none" w:sz="0" w:space="0" w:color="auto"/>
            <w:right w:val="none" w:sz="0" w:space="0" w:color="auto"/>
          </w:divBdr>
        </w:div>
      </w:divsChild>
    </w:div>
    <w:div w:id="1063718363">
      <w:bodyDiv w:val="1"/>
      <w:marLeft w:val="0"/>
      <w:marRight w:val="0"/>
      <w:marTop w:val="0"/>
      <w:marBottom w:val="0"/>
      <w:divBdr>
        <w:top w:val="none" w:sz="0" w:space="0" w:color="auto"/>
        <w:left w:val="none" w:sz="0" w:space="0" w:color="auto"/>
        <w:bottom w:val="none" w:sz="0" w:space="0" w:color="auto"/>
        <w:right w:val="none" w:sz="0" w:space="0" w:color="auto"/>
      </w:divBdr>
      <w:divsChild>
        <w:div w:id="105085323">
          <w:marLeft w:val="0"/>
          <w:marRight w:val="0"/>
          <w:marTop w:val="0"/>
          <w:marBottom w:val="0"/>
          <w:divBdr>
            <w:top w:val="none" w:sz="0" w:space="0" w:color="auto"/>
            <w:left w:val="none" w:sz="0" w:space="0" w:color="auto"/>
            <w:bottom w:val="none" w:sz="0" w:space="0" w:color="auto"/>
            <w:right w:val="none" w:sz="0" w:space="0" w:color="auto"/>
          </w:divBdr>
        </w:div>
        <w:div w:id="1246299725">
          <w:marLeft w:val="0"/>
          <w:marRight w:val="0"/>
          <w:marTop w:val="0"/>
          <w:marBottom w:val="0"/>
          <w:divBdr>
            <w:top w:val="none" w:sz="0" w:space="0" w:color="auto"/>
            <w:left w:val="none" w:sz="0" w:space="0" w:color="auto"/>
            <w:bottom w:val="none" w:sz="0" w:space="0" w:color="auto"/>
            <w:right w:val="none" w:sz="0" w:space="0" w:color="auto"/>
          </w:divBdr>
        </w:div>
        <w:div w:id="1829516381">
          <w:marLeft w:val="0"/>
          <w:marRight w:val="0"/>
          <w:marTop w:val="0"/>
          <w:marBottom w:val="0"/>
          <w:divBdr>
            <w:top w:val="none" w:sz="0" w:space="0" w:color="auto"/>
            <w:left w:val="none" w:sz="0" w:space="0" w:color="auto"/>
            <w:bottom w:val="none" w:sz="0" w:space="0" w:color="auto"/>
            <w:right w:val="none" w:sz="0" w:space="0" w:color="auto"/>
          </w:divBdr>
        </w:div>
        <w:div w:id="1895386047">
          <w:marLeft w:val="0"/>
          <w:marRight w:val="0"/>
          <w:marTop w:val="0"/>
          <w:marBottom w:val="0"/>
          <w:divBdr>
            <w:top w:val="none" w:sz="0" w:space="0" w:color="auto"/>
            <w:left w:val="none" w:sz="0" w:space="0" w:color="auto"/>
            <w:bottom w:val="none" w:sz="0" w:space="0" w:color="auto"/>
            <w:right w:val="none" w:sz="0" w:space="0" w:color="auto"/>
          </w:divBdr>
        </w:div>
        <w:div w:id="1944799799">
          <w:marLeft w:val="0"/>
          <w:marRight w:val="0"/>
          <w:marTop w:val="0"/>
          <w:marBottom w:val="0"/>
          <w:divBdr>
            <w:top w:val="none" w:sz="0" w:space="0" w:color="auto"/>
            <w:left w:val="none" w:sz="0" w:space="0" w:color="auto"/>
            <w:bottom w:val="none" w:sz="0" w:space="0" w:color="auto"/>
            <w:right w:val="none" w:sz="0" w:space="0" w:color="auto"/>
          </w:divBdr>
        </w:div>
      </w:divsChild>
    </w:div>
    <w:div w:id="1063990079">
      <w:bodyDiv w:val="1"/>
      <w:marLeft w:val="0"/>
      <w:marRight w:val="0"/>
      <w:marTop w:val="0"/>
      <w:marBottom w:val="0"/>
      <w:divBdr>
        <w:top w:val="none" w:sz="0" w:space="0" w:color="auto"/>
        <w:left w:val="none" w:sz="0" w:space="0" w:color="auto"/>
        <w:bottom w:val="none" w:sz="0" w:space="0" w:color="auto"/>
        <w:right w:val="none" w:sz="0" w:space="0" w:color="auto"/>
      </w:divBdr>
      <w:divsChild>
        <w:div w:id="1733235108">
          <w:marLeft w:val="0"/>
          <w:marRight w:val="0"/>
          <w:marTop w:val="0"/>
          <w:marBottom w:val="0"/>
          <w:divBdr>
            <w:top w:val="none" w:sz="0" w:space="0" w:color="auto"/>
            <w:left w:val="none" w:sz="0" w:space="0" w:color="auto"/>
            <w:bottom w:val="none" w:sz="0" w:space="0" w:color="auto"/>
            <w:right w:val="none" w:sz="0" w:space="0" w:color="auto"/>
          </w:divBdr>
        </w:div>
      </w:divsChild>
    </w:div>
    <w:div w:id="1119027398">
      <w:bodyDiv w:val="1"/>
      <w:marLeft w:val="0"/>
      <w:marRight w:val="0"/>
      <w:marTop w:val="0"/>
      <w:marBottom w:val="0"/>
      <w:divBdr>
        <w:top w:val="none" w:sz="0" w:space="0" w:color="auto"/>
        <w:left w:val="none" w:sz="0" w:space="0" w:color="auto"/>
        <w:bottom w:val="none" w:sz="0" w:space="0" w:color="auto"/>
        <w:right w:val="none" w:sz="0" w:space="0" w:color="auto"/>
      </w:divBdr>
    </w:div>
    <w:div w:id="1145388166">
      <w:bodyDiv w:val="1"/>
      <w:marLeft w:val="0"/>
      <w:marRight w:val="0"/>
      <w:marTop w:val="0"/>
      <w:marBottom w:val="0"/>
      <w:divBdr>
        <w:top w:val="none" w:sz="0" w:space="0" w:color="auto"/>
        <w:left w:val="none" w:sz="0" w:space="0" w:color="auto"/>
        <w:bottom w:val="none" w:sz="0" w:space="0" w:color="auto"/>
        <w:right w:val="none" w:sz="0" w:space="0" w:color="auto"/>
      </w:divBdr>
    </w:div>
    <w:div w:id="1151215096">
      <w:bodyDiv w:val="1"/>
      <w:marLeft w:val="0"/>
      <w:marRight w:val="0"/>
      <w:marTop w:val="0"/>
      <w:marBottom w:val="0"/>
      <w:divBdr>
        <w:top w:val="none" w:sz="0" w:space="0" w:color="auto"/>
        <w:left w:val="none" w:sz="0" w:space="0" w:color="auto"/>
        <w:bottom w:val="none" w:sz="0" w:space="0" w:color="auto"/>
        <w:right w:val="none" w:sz="0" w:space="0" w:color="auto"/>
      </w:divBdr>
      <w:divsChild>
        <w:div w:id="272129583">
          <w:marLeft w:val="0"/>
          <w:marRight w:val="0"/>
          <w:marTop w:val="0"/>
          <w:marBottom w:val="0"/>
          <w:divBdr>
            <w:top w:val="none" w:sz="0" w:space="0" w:color="auto"/>
            <w:left w:val="none" w:sz="0" w:space="0" w:color="auto"/>
            <w:bottom w:val="none" w:sz="0" w:space="0" w:color="auto"/>
            <w:right w:val="none" w:sz="0" w:space="0" w:color="auto"/>
          </w:divBdr>
        </w:div>
      </w:divsChild>
    </w:div>
    <w:div w:id="1155687017">
      <w:bodyDiv w:val="1"/>
      <w:marLeft w:val="0"/>
      <w:marRight w:val="0"/>
      <w:marTop w:val="0"/>
      <w:marBottom w:val="0"/>
      <w:divBdr>
        <w:top w:val="none" w:sz="0" w:space="0" w:color="auto"/>
        <w:left w:val="none" w:sz="0" w:space="0" w:color="auto"/>
        <w:bottom w:val="none" w:sz="0" w:space="0" w:color="auto"/>
        <w:right w:val="none" w:sz="0" w:space="0" w:color="auto"/>
      </w:divBdr>
    </w:div>
    <w:div w:id="1158349312">
      <w:bodyDiv w:val="1"/>
      <w:marLeft w:val="0"/>
      <w:marRight w:val="0"/>
      <w:marTop w:val="0"/>
      <w:marBottom w:val="0"/>
      <w:divBdr>
        <w:top w:val="none" w:sz="0" w:space="0" w:color="auto"/>
        <w:left w:val="none" w:sz="0" w:space="0" w:color="auto"/>
        <w:bottom w:val="none" w:sz="0" w:space="0" w:color="auto"/>
        <w:right w:val="none" w:sz="0" w:space="0" w:color="auto"/>
      </w:divBdr>
      <w:divsChild>
        <w:div w:id="4870365">
          <w:marLeft w:val="0"/>
          <w:marRight w:val="0"/>
          <w:marTop w:val="0"/>
          <w:marBottom w:val="0"/>
          <w:divBdr>
            <w:top w:val="none" w:sz="0" w:space="0" w:color="auto"/>
            <w:left w:val="none" w:sz="0" w:space="0" w:color="auto"/>
            <w:bottom w:val="none" w:sz="0" w:space="0" w:color="auto"/>
            <w:right w:val="none" w:sz="0" w:space="0" w:color="auto"/>
          </w:divBdr>
        </w:div>
      </w:divsChild>
    </w:div>
    <w:div w:id="1162623042">
      <w:bodyDiv w:val="1"/>
      <w:marLeft w:val="0"/>
      <w:marRight w:val="0"/>
      <w:marTop w:val="0"/>
      <w:marBottom w:val="0"/>
      <w:divBdr>
        <w:top w:val="none" w:sz="0" w:space="0" w:color="auto"/>
        <w:left w:val="none" w:sz="0" w:space="0" w:color="auto"/>
        <w:bottom w:val="none" w:sz="0" w:space="0" w:color="auto"/>
        <w:right w:val="none" w:sz="0" w:space="0" w:color="auto"/>
      </w:divBdr>
      <w:divsChild>
        <w:div w:id="1103110572">
          <w:marLeft w:val="0"/>
          <w:marRight w:val="0"/>
          <w:marTop w:val="0"/>
          <w:marBottom w:val="0"/>
          <w:divBdr>
            <w:top w:val="none" w:sz="0" w:space="0" w:color="auto"/>
            <w:left w:val="none" w:sz="0" w:space="0" w:color="auto"/>
            <w:bottom w:val="none" w:sz="0" w:space="0" w:color="auto"/>
            <w:right w:val="none" w:sz="0" w:space="0" w:color="auto"/>
          </w:divBdr>
        </w:div>
        <w:div w:id="1631209523">
          <w:marLeft w:val="0"/>
          <w:marRight w:val="0"/>
          <w:marTop w:val="0"/>
          <w:marBottom w:val="0"/>
          <w:divBdr>
            <w:top w:val="none" w:sz="0" w:space="0" w:color="auto"/>
            <w:left w:val="none" w:sz="0" w:space="0" w:color="auto"/>
            <w:bottom w:val="none" w:sz="0" w:space="0" w:color="auto"/>
            <w:right w:val="none" w:sz="0" w:space="0" w:color="auto"/>
          </w:divBdr>
          <w:divsChild>
            <w:div w:id="112285179">
              <w:marLeft w:val="0"/>
              <w:marRight w:val="0"/>
              <w:marTop w:val="0"/>
              <w:marBottom w:val="0"/>
              <w:divBdr>
                <w:top w:val="none" w:sz="0" w:space="0" w:color="auto"/>
                <w:left w:val="none" w:sz="0" w:space="0" w:color="auto"/>
                <w:bottom w:val="none" w:sz="0" w:space="0" w:color="auto"/>
                <w:right w:val="none" w:sz="0" w:space="0" w:color="auto"/>
              </w:divBdr>
            </w:div>
            <w:div w:id="322321160">
              <w:marLeft w:val="0"/>
              <w:marRight w:val="0"/>
              <w:marTop w:val="0"/>
              <w:marBottom w:val="0"/>
              <w:divBdr>
                <w:top w:val="none" w:sz="0" w:space="0" w:color="auto"/>
                <w:left w:val="none" w:sz="0" w:space="0" w:color="auto"/>
                <w:bottom w:val="none" w:sz="0" w:space="0" w:color="auto"/>
                <w:right w:val="none" w:sz="0" w:space="0" w:color="auto"/>
              </w:divBdr>
            </w:div>
            <w:div w:id="399404253">
              <w:marLeft w:val="0"/>
              <w:marRight w:val="0"/>
              <w:marTop w:val="0"/>
              <w:marBottom w:val="0"/>
              <w:divBdr>
                <w:top w:val="none" w:sz="0" w:space="0" w:color="auto"/>
                <w:left w:val="none" w:sz="0" w:space="0" w:color="auto"/>
                <w:bottom w:val="none" w:sz="0" w:space="0" w:color="auto"/>
                <w:right w:val="none" w:sz="0" w:space="0" w:color="auto"/>
              </w:divBdr>
            </w:div>
            <w:div w:id="650135641">
              <w:marLeft w:val="0"/>
              <w:marRight w:val="0"/>
              <w:marTop w:val="0"/>
              <w:marBottom w:val="0"/>
              <w:divBdr>
                <w:top w:val="none" w:sz="0" w:space="0" w:color="auto"/>
                <w:left w:val="none" w:sz="0" w:space="0" w:color="auto"/>
                <w:bottom w:val="none" w:sz="0" w:space="0" w:color="auto"/>
                <w:right w:val="none" w:sz="0" w:space="0" w:color="auto"/>
              </w:divBdr>
            </w:div>
            <w:div w:id="1624073873">
              <w:marLeft w:val="0"/>
              <w:marRight w:val="0"/>
              <w:marTop w:val="0"/>
              <w:marBottom w:val="0"/>
              <w:divBdr>
                <w:top w:val="none" w:sz="0" w:space="0" w:color="auto"/>
                <w:left w:val="none" w:sz="0" w:space="0" w:color="auto"/>
                <w:bottom w:val="none" w:sz="0" w:space="0" w:color="auto"/>
                <w:right w:val="none" w:sz="0" w:space="0" w:color="auto"/>
              </w:divBdr>
            </w:div>
            <w:div w:id="1766419695">
              <w:marLeft w:val="0"/>
              <w:marRight w:val="0"/>
              <w:marTop w:val="0"/>
              <w:marBottom w:val="0"/>
              <w:divBdr>
                <w:top w:val="none" w:sz="0" w:space="0" w:color="auto"/>
                <w:left w:val="none" w:sz="0" w:space="0" w:color="auto"/>
                <w:bottom w:val="none" w:sz="0" w:space="0" w:color="auto"/>
                <w:right w:val="none" w:sz="0" w:space="0" w:color="auto"/>
              </w:divBdr>
            </w:div>
          </w:divsChild>
        </w:div>
        <w:div w:id="2083214507">
          <w:marLeft w:val="0"/>
          <w:marRight w:val="0"/>
          <w:marTop w:val="0"/>
          <w:marBottom w:val="0"/>
          <w:divBdr>
            <w:top w:val="none" w:sz="0" w:space="0" w:color="auto"/>
            <w:left w:val="none" w:sz="0" w:space="0" w:color="auto"/>
            <w:bottom w:val="none" w:sz="0" w:space="0" w:color="auto"/>
            <w:right w:val="none" w:sz="0" w:space="0" w:color="auto"/>
          </w:divBdr>
        </w:div>
      </w:divsChild>
    </w:div>
    <w:div w:id="1188175704">
      <w:bodyDiv w:val="1"/>
      <w:marLeft w:val="0"/>
      <w:marRight w:val="0"/>
      <w:marTop w:val="0"/>
      <w:marBottom w:val="0"/>
      <w:divBdr>
        <w:top w:val="none" w:sz="0" w:space="0" w:color="auto"/>
        <w:left w:val="none" w:sz="0" w:space="0" w:color="auto"/>
        <w:bottom w:val="none" w:sz="0" w:space="0" w:color="auto"/>
        <w:right w:val="none" w:sz="0" w:space="0" w:color="auto"/>
      </w:divBdr>
    </w:div>
    <w:div w:id="1190340202">
      <w:bodyDiv w:val="1"/>
      <w:marLeft w:val="0"/>
      <w:marRight w:val="0"/>
      <w:marTop w:val="0"/>
      <w:marBottom w:val="0"/>
      <w:divBdr>
        <w:top w:val="none" w:sz="0" w:space="0" w:color="auto"/>
        <w:left w:val="none" w:sz="0" w:space="0" w:color="auto"/>
        <w:bottom w:val="none" w:sz="0" w:space="0" w:color="auto"/>
        <w:right w:val="none" w:sz="0" w:space="0" w:color="auto"/>
      </w:divBdr>
      <w:divsChild>
        <w:div w:id="1032263540">
          <w:marLeft w:val="0"/>
          <w:marRight w:val="0"/>
          <w:marTop w:val="0"/>
          <w:marBottom w:val="0"/>
          <w:divBdr>
            <w:top w:val="none" w:sz="0" w:space="0" w:color="auto"/>
            <w:left w:val="none" w:sz="0" w:space="0" w:color="auto"/>
            <w:bottom w:val="none" w:sz="0" w:space="0" w:color="auto"/>
            <w:right w:val="none" w:sz="0" w:space="0" w:color="auto"/>
          </w:divBdr>
        </w:div>
      </w:divsChild>
    </w:div>
    <w:div w:id="1196846903">
      <w:bodyDiv w:val="1"/>
      <w:marLeft w:val="0"/>
      <w:marRight w:val="0"/>
      <w:marTop w:val="0"/>
      <w:marBottom w:val="0"/>
      <w:divBdr>
        <w:top w:val="none" w:sz="0" w:space="0" w:color="auto"/>
        <w:left w:val="none" w:sz="0" w:space="0" w:color="auto"/>
        <w:bottom w:val="none" w:sz="0" w:space="0" w:color="auto"/>
        <w:right w:val="none" w:sz="0" w:space="0" w:color="auto"/>
      </w:divBdr>
    </w:div>
    <w:div w:id="1205870093">
      <w:bodyDiv w:val="1"/>
      <w:marLeft w:val="0"/>
      <w:marRight w:val="0"/>
      <w:marTop w:val="0"/>
      <w:marBottom w:val="0"/>
      <w:divBdr>
        <w:top w:val="none" w:sz="0" w:space="0" w:color="auto"/>
        <w:left w:val="none" w:sz="0" w:space="0" w:color="auto"/>
        <w:bottom w:val="none" w:sz="0" w:space="0" w:color="auto"/>
        <w:right w:val="none" w:sz="0" w:space="0" w:color="auto"/>
      </w:divBdr>
      <w:divsChild>
        <w:div w:id="1671788017">
          <w:marLeft w:val="0"/>
          <w:marRight w:val="0"/>
          <w:marTop w:val="0"/>
          <w:marBottom w:val="0"/>
          <w:divBdr>
            <w:top w:val="none" w:sz="0" w:space="0" w:color="auto"/>
            <w:left w:val="none" w:sz="0" w:space="0" w:color="auto"/>
            <w:bottom w:val="none" w:sz="0" w:space="0" w:color="auto"/>
            <w:right w:val="none" w:sz="0" w:space="0" w:color="auto"/>
          </w:divBdr>
        </w:div>
      </w:divsChild>
    </w:div>
    <w:div w:id="1212383034">
      <w:bodyDiv w:val="1"/>
      <w:marLeft w:val="0"/>
      <w:marRight w:val="0"/>
      <w:marTop w:val="0"/>
      <w:marBottom w:val="0"/>
      <w:divBdr>
        <w:top w:val="none" w:sz="0" w:space="0" w:color="auto"/>
        <w:left w:val="none" w:sz="0" w:space="0" w:color="auto"/>
        <w:bottom w:val="none" w:sz="0" w:space="0" w:color="auto"/>
        <w:right w:val="none" w:sz="0" w:space="0" w:color="auto"/>
      </w:divBdr>
    </w:div>
    <w:div w:id="1213156614">
      <w:bodyDiv w:val="1"/>
      <w:marLeft w:val="0"/>
      <w:marRight w:val="0"/>
      <w:marTop w:val="0"/>
      <w:marBottom w:val="0"/>
      <w:divBdr>
        <w:top w:val="none" w:sz="0" w:space="0" w:color="auto"/>
        <w:left w:val="none" w:sz="0" w:space="0" w:color="auto"/>
        <w:bottom w:val="none" w:sz="0" w:space="0" w:color="auto"/>
        <w:right w:val="none" w:sz="0" w:space="0" w:color="auto"/>
      </w:divBdr>
      <w:divsChild>
        <w:div w:id="1748382362">
          <w:marLeft w:val="0"/>
          <w:marRight w:val="0"/>
          <w:marTop w:val="0"/>
          <w:marBottom w:val="0"/>
          <w:divBdr>
            <w:top w:val="none" w:sz="0" w:space="0" w:color="auto"/>
            <w:left w:val="none" w:sz="0" w:space="0" w:color="auto"/>
            <w:bottom w:val="none" w:sz="0" w:space="0" w:color="auto"/>
            <w:right w:val="none" w:sz="0" w:space="0" w:color="auto"/>
          </w:divBdr>
          <w:divsChild>
            <w:div w:id="57945114">
              <w:marLeft w:val="0"/>
              <w:marRight w:val="0"/>
              <w:marTop w:val="0"/>
              <w:marBottom w:val="0"/>
              <w:divBdr>
                <w:top w:val="none" w:sz="0" w:space="0" w:color="auto"/>
                <w:left w:val="none" w:sz="0" w:space="0" w:color="auto"/>
                <w:bottom w:val="none" w:sz="0" w:space="0" w:color="auto"/>
                <w:right w:val="none" w:sz="0" w:space="0" w:color="auto"/>
              </w:divBdr>
            </w:div>
            <w:div w:id="245305115">
              <w:marLeft w:val="0"/>
              <w:marRight w:val="0"/>
              <w:marTop w:val="0"/>
              <w:marBottom w:val="0"/>
              <w:divBdr>
                <w:top w:val="none" w:sz="0" w:space="0" w:color="auto"/>
                <w:left w:val="none" w:sz="0" w:space="0" w:color="auto"/>
                <w:bottom w:val="none" w:sz="0" w:space="0" w:color="auto"/>
                <w:right w:val="none" w:sz="0" w:space="0" w:color="auto"/>
              </w:divBdr>
            </w:div>
            <w:div w:id="1216114854">
              <w:marLeft w:val="0"/>
              <w:marRight w:val="0"/>
              <w:marTop w:val="0"/>
              <w:marBottom w:val="0"/>
              <w:divBdr>
                <w:top w:val="none" w:sz="0" w:space="0" w:color="auto"/>
                <w:left w:val="none" w:sz="0" w:space="0" w:color="auto"/>
                <w:bottom w:val="none" w:sz="0" w:space="0" w:color="auto"/>
                <w:right w:val="none" w:sz="0" w:space="0" w:color="auto"/>
              </w:divBdr>
            </w:div>
            <w:div w:id="1291670700">
              <w:marLeft w:val="0"/>
              <w:marRight w:val="0"/>
              <w:marTop w:val="0"/>
              <w:marBottom w:val="0"/>
              <w:divBdr>
                <w:top w:val="none" w:sz="0" w:space="0" w:color="auto"/>
                <w:left w:val="none" w:sz="0" w:space="0" w:color="auto"/>
                <w:bottom w:val="none" w:sz="0" w:space="0" w:color="auto"/>
                <w:right w:val="none" w:sz="0" w:space="0" w:color="auto"/>
              </w:divBdr>
            </w:div>
            <w:div w:id="1458992063">
              <w:marLeft w:val="0"/>
              <w:marRight w:val="0"/>
              <w:marTop w:val="0"/>
              <w:marBottom w:val="0"/>
              <w:divBdr>
                <w:top w:val="none" w:sz="0" w:space="0" w:color="auto"/>
                <w:left w:val="none" w:sz="0" w:space="0" w:color="auto"/>
                <w:bottom w:val="none" w:sz="0" w:space="0" w:color="auto"/>
                <w:right w:val="none" w:sz="0" w:space="0" w:color="auto"/>
              </w:divBdr>
            </w:div>
          </w:divsChild>
        </w:div>
        <w:div w:id="1956521823">
          <w:marLeft w:val="0"/>
          <w:marRight w:val="0"/>
          <w:marTop w:val="0"/>
          <w:marBottom w:val="0"/>
          <w:divBdr>
            <w:top w:val="none" w:sz="0" w:space="0" w:color="auto"/>
            <w:left w:val="none" w:sz="0" w:space="0" w:color="auto"/>
            <w:bottom w:val="none" w:sz="0" w:space="0" w:color="auto"/>
            <w:right w:val="none" w:sz="0" w:space="0" w:color="auto"/>
          </w:divBdr>
          <w:divsChild>
            <w:div w:id="179008277">
              <w:marLeft w:val="0"/>
              <w:marRight w:val="0"/>
              <w:marTop w:val="0"/>
              <w:marBottom w:val="0"/>
              <w:divBdr>
                <w:top w:val="none" w:sz="0" w:space="0" w:color="auto"/>
                <w:left w:val="none" w:sz="0" w:space="0" w:color="auto"/>
                <w:bottom w:val="none" w:sz="0" w:space="0" w:color="auto"/>
                <w:right w:val="none" w:sz="0" w:space="0" w:color="auto"/>
              </w:divBdr>
            </w:div>
            <w:div w:id="654262309">
              <w:marLeft w:val="0"/>
              <w:marRight w:val="0"/>
              <w:marTop w:val="0"/>
              <w:marBottom w:val="0"/>
              <w:divBdr>
                <w:top w:val="none" w:sz="0" w:space="0" w:color="auto"/>
                <w:left w:val="none" w:sz="0" w:space="0" w:color="auto"/>
                <w:bottom w:val="none" w:sz="0" w:space="0" w:color="auto"/>
                <w:right w:val="none" w:sz="0" w:space="0" w:color="auto"/>
              </w:divBdr>
            </w:div>
            <w:div w:id="1317881056">
              <w:marLeft w:val="0"/>
              <w:marRight w:val="0"/>
              <w:marTop w:val="0"/>
              <w:marBottom w:val="0"/>
              <w:divBdr>
                <w:top w:val="none" w:sz="0" w:space="0" w:color="auto"/>
                <w:left w:val="none" w:sz="0" w:space="0" w:color="auto"/>
                <w:bottom w:val="none" w:sz="0" w:space="0" w:color="auto"/>
                <w:right w:val="none" w:sz="0" w:space="0" w:color="auto"/>
              </w:divBdr>
            </w:div>
            <w:div w:id="160819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544352">
      <w:bodyDiv w:val="1"/>
      <w:marLeft w:val="0"/>
      <w:marRight w:val="0"/>
      <w:marTop w:val="0"/>
      <w:marBottom w:val="0"/>
      <w:divBdr>
        <w:top w:val="none" w:sz="0" w:space="0" w:color="auto"/>
        <w:left w:val="none" w:sz="0" w:space="0" w:color="auto"/>
        <w:bottom w:val="none" w:sz="0" w:space="0" w:color="auto"/>
        <w:right w:val="none" w:sz="0" w:space="0" w:color="auto"/>
      </w:divBdr>
      <w:divsChild>
        <w:div w:id="31738013">
          <w:marLeft w:val="0"/>
          <w:marRight w:val="0"/>
          <w:marTop w:val="0"/>
          <w:marBottom w:val="0"/>
          <w:divBdr>
            <w:top w:val="none" w:sz="0" w:space="0" w:color="auto"/>
            <w:left w:val="none" w:sz="0" w:space="0" w:color="auto"/>
            <w:bottom w:val="none" w:sz="0" w:space="0" w:color="auto"/>
            <w:right w:val="none" w:sz="0" w:space="0" w:color="auto"/>
          </w:divBdr>
        </w:div>
      </w:divsChild>
    </w:div>
    <w:div w:id="1220050505">
      <w:bodyDiv w:val="1"/>
      <w:marLeft w:val="0"/>
      <w:marRight w:val="0"/>
      <w:marTop w:val="0"/>
      <w:marBottom w:val="0"/>
      <w:divBdr>
        <w:top w:val="none" w:sz="0" w:space="0" w:color="auto"/>
        <w:left w:val="none" w:sz="0" w:space="0" w:color="auto"/>
        <w:bottom w:val="none" w:sz="0" w:space="0" w:color="auto"/>
        <w:right w:val="none" w:sz="0" w:space="0" w:color="auto"/>
      </w:divBdr>
    </w:div>
    <w:div w:id="1228347569">
      <w:bodyDiv w:val="1"/>
      <w:marLeft w:val="0"/>
      <w:marRight w:val="0"/>
      <w:marTop w:val="0"/>
      <w:marBottom w:val="0"/>
      <w:divBdr>
        <w:top w:val="none" w:sz="0" w:space="0" w:color="auto"/>
        <w:left w:val="none" w:sz="0" w:space="0" w:color="auto"/>
        <w:bottom w:val="none" w:sz="0" w:space="0" w:color="auto"/>
        <w:right w:val="none" w:sz="0" w:space="0" w:color="auto"/>
      </w:divBdr>
    </w:div>
    <w:div w:id="1231885354">
      <w:bodyDiv w:val="1"/>
      <w:marLeft w:val="0"/>
      <w:marRight w:val="0"/>
      <w:marTop w:val="0"/>
      <w:marBottom w:val="0"/>
      <w:divBdr>
        <w:top w:val="none" w:sz="0" w:space="0" w:color="auto"/>
        <w:left w:val="none" w:sz="0" w:space="0" w:color="auto"/>
        <w:bottom w:val="none" w:sz="0" w:space="0" w:color="auto"/>
        <w:right w:val="none" w:sz="0" w:space="0" w:color="auto"/>
      </w:divBdr>
      <w:divsChild>
        <w:div w:id="294608431">
          <w:marLeft w:val="0"/>
          <w:marRight w:val="0"/>
          <w:marTop w:val="0"/>
          <w:marBottom w:val="0"/>
          <w:divBdr>
            <w:top w:val="none" w:sz="0" w:space="0" w:color="auto"/>
            <w:left w:val="none" w:sz="0" w:space="0" w:color="auto"/>
            <w:bottom w:val="none" w:sz="0" w:space="0" w:color="auto"/>
            <w:right w:val="none" w:sz="0" w:space="0" w:color="auto"/>
          </w:divBdr>
        </w:div>
      </w:divsChild>
    </w:div>
    <w:div w:id="1234392261">
      <w:bodyDiv w:val="1"/>
      <w:marLeft w:val="0"/>
      <w:marRight w:val="0"/>
      <w:marTop w:val="0"/>
      <w:marBottom w:val="0"/>
      <w:divBdr>
        <w:top w:val="none" w:sz="0" w:space="0" w:color="auto"/>
        <w:left w:val="none" w:sz="0" w:space="0" w:color="auto"/>
        <w:bottom w:val="none" w:sz="0" w:space="0" w:color="auto"/>
        <w:right w:val="none" w:sz="0" w:space="0" w:color="auto"/>
      </w:divBdr>
    </w:div>
    <w:div w:id="1236283864">
      <w:bodyDiv w:val="1"/>
      <w:marLeft w:val="0"/>
      <w:marRight w:val="0"/>
      <w:marTop w:val="0"/>
      <w:marBottom w:val="0"/>
      <w:divBdr>
        <w:top w:val="none" w:sz="0" w:space="0" w:color="auto"/>
        <w:left w:val="none" w:sz="0" w:space="0" w:color="auto"/>
        <w:bottom w:val="none" w:sz="0" w:space="0" w:color="auto"/>
        <w:right w:val="none" w:sz="0" w:space="0" w:color="auto"/>
      </w:divBdr>
      <w:divsChild>
        <w:div w:id="50279075">
          <w:marLeft w:val="0"/>
          <w:marRight w:val="0"/>
          <w:marTop w:val="0"/>
          <w:marBottom w:val="0"/>
          <w:divBdr>
            <w:top w:val="none" w:sz="0" w:space="0" w:color="auto"/>
            <w:left w:val="none" w:sz="0" w:space="0" w:color="auto"/>
            <w:bottom w:val="none" w:sz="0" w:space="0" w:color="auto"/>
            <w:right w:val="none" w:sz="0" w:space="0" w:color="auto"/>
          </w:divBdr>
        </w:div>
        <w:div w:id="139461984">
          <w:marLeft w:val="0"/>
          <w:marRight w:val="0"/>
          <w:marTop w:val="0"/>
          <w:marBottom w:val="0"/>
          <w:divBdr>
            <w:top w:val="none" w:sz="0" w:space="0" w:color="auto"/>
            <w:left w:val="none" w:sz="0" w:space="0" w:color="auto"/>
            <w:bottom w:val="none" w:sz="0" w:space="0" w:color="auto"/>
            <w:right w:val="none" w:sz="0" w:space="0" w:color="auto"/>
          </w:divBdr>
        </w:div>
        <w:div w:id="443038350">
          <w:marLeft w:val="0"/>
          <w:marRight w:val="0"/>
          <w:marTop w:val="0"/>
          <w:marBottom w:val="0"/>
          <w:divBdr>
            <w:top w:val="none" w:sz="0" w:space="0" w:color="auto"/>
            <w:left w:val="none" w:sz="0" w:space="0" w:color="auto"/>
            <w:bottom w:val="none" w:sz="0" w:space="0" w:color="auto"/>
            <w:right w:val="none" w:sz="0" w:space="0" w:color="auto"/>
          </w:divBdr>
        </w:div>
        <w:div w:id="1036083932">
          <w:marLeft w:val="0"/>
          <w:marRight w:val="0"/>
          <w:marTop w:val="0"/>
          <w:marBottom w:val="0"/>
          <w:divBdr>
            <w:top w:val="none" w:sz="0" w:space="0" w:color="auto"/>
            <w:left w:val="none" w:sz="0" w:space="0" w:color="auto"/>
            <w:bottom w:val="none" w:sz="0" w:space="0" w:color="auto"/>
            <w:right w:val="none" w:sz="0" w:space="0" w:color="auto"/>
          </w:divBdr>
        </w:div>
        <w:div w:id="1088891105">
          <w:marLeft w:val="0"/>
          <w:marRight w:val="0"/>
          <w:marTop w:val="0"/>
          <w:marBottom w:val="0"/>
          <w:divBdr>
            <w:top w:val="none" w:sz="0" w:space="0" w:color="auto"/>
            <w:left w:val="none" w:sz="0" w:space="0" w:color="auto"/>
            <w:bottom w:val="none" w:sz="0" w:space="0" w:color="auto"/>
            <w:right w:val="none" w:sz="0" w:space="0" w:color="auto"/>
          </w:divBdr>
        </w:div>
        <w:div w:id="1831752733">
          <w:marLeft w:val="0"/>
          <w:marRight w:val="0"/>
          <w:marTop w:val="0"/>
          <w:marBottom w:val="0"/>
          <w:divBdr>
            <w:top w:val="none" w:sz="0" w:space="0" w:color="auto"/>
            <w:left w:val="none" w:sz="0" w:space="0" w:color="auto"/>
            <w:bottom w:val="none" w:sz="0" w:space="0" w:color="auto"/>
            <w:right w:val="none" w:sz="0" w:space="0" w:color="auto"/>
          </w:divBdr>
        </w:div>
        <w:div w:id="2130774791">
          <w:marLeft w:val="0"/>
          <w:marRight w:val="0"/>
          <w:marTop w:val="0"/>
          <w:marBottom w:val="0"/>
          <w:divBdr>
            <w:top w:val="none" w:sz="0" w:space="0" w:color="auto"/>
            <w:left w:val="none" w:sz="0" w:space="0" w:color="auto"/>
            <w:bottom w:val="none" w:sz="0" w:space="0" w:color="auto"/>
            <w:right w:val="none" w:sz="0" w:space="0" w:color="auto"/>
          </w:divBdr>
        </w:div>
      </w:divsChild>
    </w:div>
    <w:div w:id="1242327589">
      <w:bodyDiv w:val="1"/>
      <w:marLeft w:val="0"/>
      <w:marRight w:val="0"/>
      <w:marTop w:val="0"/>
      <w:marBottom w:val="0"/>
      <w:divBdr>
        <w:top w:val="none" w:sz="0" w:space="0" w:color="auto"/>
        <w:left w:val="none" w:sz="0" w:space="0" w:color="auto"/>
        <w:bottom w:val="none" w:sz="0" w:space="0" w:color="auto"/>
        <w:right w:val="none" w:sz="0" w:space="0" w:color="auto"/>
      </w:divBdr>
      <w:divsChild>
        <w:div w:id="1305695103">
          <w:marLeft w:val="0"/>
          <w:marRight w:val="0"/>
          <w:marTop w:val="0"/>
          <w:marBottom w:val="0"/>
          <w:divBdr>
            <w:top w:val="none" w:sz="0" w:space="0" w:color="auto"/>
            <w:left w:val="none" w:sz="0" w:space="0" w:color="auto"/>
            <w:bottom w:val="none" w:sz="0" w:space="0" w:color="auto"/>
            <w:right w:val="none" w:sz="0" w:space="0" w:color="auto"/>
          </w:divBdr>
        </w:div>
      </w:divsChild>
    </w:div>
    <w:div w:id="1245531036">
      <w:bodyDiv w:val="1"/>
      <w:marLeft w:val="0"/>
      <w:marRight w:val="0"/>
      <w:marTop w:val="0"/>
      <w:marBottom w:val="0"/>
      <w:divBdr>
        <w:top w:val="none" w:sz="0" w:space="0" w:color="auto"/>
        <w:left w:val="none" w:sz="0" w:space="0" w:color="auto"/>
        <w:bottom w:val="none" w:sz="0" w:space="0" w:color="auto"/>
        <w:right w:val="none" w:sz="0" w:space="0" w:color="auto"/>
      </w:divBdr>
      <w:divsChild>
        <w:div w:id="40790919">
          <w:marLeft w:val="0"/>
          <w:marRight w:val="0"/>
          <w:marTop w:val="0"/>
          <w:marBottom w:val="0"/>
          <w:divBdr>
            <w:top w:val="none" w:sz="0" w:space="0" w:color="auto"/>
            <w:left w:val="none" w:sz="0" w:space="0" w:color="auto"/>
            <w:bottom w:val="none" w:sz="0" w:space="0" w:color="auto"/>
            <w:right w:val="none" w:sz="0" w:space="0" w:color="auto"/>
          </w:divBdr>
        </w:div>
      </w:divsChild>
    </w:div>
    <w:div w:id="1246258140">
      <w:bodyDiv w:val="1"/>
      <w:marLeft w:val="0"/>
      <w:marRight w:val="0"/>
      <w:marTop w:val="0"/>
      <w:marBottom w:val="0"/>
      <w:divBdr>
        <w:top w:val="none" w:sz="0" w:space="0" w:color="auto"/>
        <w:left w:val="none" w:sz="0" w:space="0" w:color="auto"/>
        <w:bottom w:val="none" w:sz="0" w:space="0" w:color="auto"/>
        <w:right w:val="none" w:sz="0" w:space="0" w:color="auto"/>
      </w:divBdr>
    </w:div>
    <w:div w:id="1246450929">
      <w:bodyDiv w:val="1"/>
      <w:marLeft w:val="0"/>
      <w:marRight w:val="0"/>
      <w:marTop w:val="0"/>
      <w:marBottom w:val="0"/>
      <w:divBdr>
        <w:top w:val="none" w:sz="0" w:space="0" w:color="auto"/>
        <w:left w:val="none" w:sz="0" w:space="0" w:color="auto"/>
        <w:bottom w:val="none" w:sz="0" w:space="0" w:color="auto"/>
        <w:right w:val="none" w:sz="0" w:space="0" w:color="auto"/>
      </w:divBdr>
      <w:divsChild>
        <w:div w:id="8875758">
          <w:marLeft w:val="0"/>
          <w:marRight w:val="0"/>
          <w:marTop w:val="0"/>
          <w:marBottom w:val="0"/>
          <w:divBdr>
            <w:top w:val="none" w:sz="0" w:space="0" w:color="auto"/>
            <w:left w:val="none" w:sz="0" w:space="0" w:color="auto"/>
            <w:bottom w:val="none" w:sz="0" w:space="0" w:color="auto"/>
            <w:right w:val="none" w:sz="0" w:space="0" w:color="auto"/>
          </w:divBdr>
        </w:div>
      </w:divsChild>
    </w:div>
    <w:div w:id="1250429823">
      <w:bodyDiv w:val="1"/>
      <w:marLeft w:val="0"/>
      <w:marRight w:val="0"/>
      <w:marTop w:val="0"/>
      <w:marBottom w:val="0"/>
      <w:divBdr>
        <w:top w:val="none" w:sz="0" w:space="0" w:color="auto"/>
        <w:left w:val="none" w:sz="0" w:space="0" w:color="auto"/>
        <w:bottom w:val="none" w:sz="0" w:space="0" w:color="auto"/>
        <w:right w:val="none" w:sz="0" w:space="0" w:color="auto"/>
      </w:divBdr>
    </w:div>
    <w:div w:id="1254239711">
      <w:bodyDiv w:val="1"/>
      <w:marLeft w:val="0"/>
      <w:marRight w:val="0"/>
      <w:marTop w:val="0"/>
      <w:marBottom w:val="0"/>
      <w:divBdr>
        <w:top w:val="none" w:sz="0" w:space="0" w:color="auto"/>
        <w:left w:val="none" w:sz="0" w:space="0" w:color="auto"/>
        <w:bottom w:val="none" w:sz="0" w:space="0" w:color="auto"/>
        <w:right w:val="none" w:sz="0" w:space="0" w:color="auto"/>
      </w:divBdr>
      <w:divsChild>
        <w:div w:id="193857622">
          <w:marLeft w:val="0"/>
          <w:marRight w:val="0"/>
          <w:marTop w:val="0"/>
          <w:marBottom w:val="0"/>
          <w:divBdr>
            <w:top w:val="none" w:sz="0" w:space="0" w:color="auto"/>
            <w:left w:val="none" w:sz="0" w:space="0" w:color="auto"/>
            <w:bottom w:val="none" w:sz="0" w:space="0" w:color="auto"/>
            <w:right w:val="none" w:sz="0" w:space="0" w:color="auto"/>
          </w:divBdr>
        </w:div>
      </w:divsChild>
    </w:div>
    <w:div w:id="1254320636">
      <w:bodyDiv w:val="1"/>
      <w:marLeft w:val="0"/>
      <w:marRight w:val="0"/>
      <w:marTop w:val="0"/>
      <w:marBottom w:val="0"/>
      <w:divBdr>
        <w:top w:val="none" w:sz="0" w:space="0" w:color="auto"/>
        <w:left w:val="none" w:sz="0" w:space="0" w:color="auto"/>
        <w:bottom w:val="none" w:sz="0" w:space="0" w:color="auto"/>
        <w:right w:val="none" w:sz="0" w:space="0" w:color="auto"/>
      </w:divBdr>
    </w:div>
    <w:div w:id="1256287406">
      <w:bodyDiv w:val="1"/>
      <w:marLeft w:val="0"/>
      <w:marRight w:val="0"/>
      <w:marTop w:val="0"/>
      <w:marBottom w:val="0"/>
      <w:divBdr>
        <w:top w:val="none" w:sz="0" w:space="0" w:color="auto"/>
        <w:left w:val="none" w:sz="0" w:space="0" w:color="auto"/>
        <w:bottom w:val="none" w:sz="0" w:space="0" w:color="auto"/>
        <w:right w:val="none" w:sz="0" w:space="0" w:color="auto"/>
      </w:divBdr>
      <w:divsChild>
        <w:div w:id="374232832">
          <w:marLeft w:val="0"/>
          <w:marRight w:val="0"/>
          <w:marTop w:val="0"/>
          <w:marBottom w:val="0"/>
          <w:divBdr>
            <w:top w:val="none" w:sz="0" w:space="0" w:color="auto"/>
            <w:left w:val="none" w:sz="0" w:space="0" w:color="auto"/>
            <w:bottom w:val="none" w:sz="0" w:space="0" w:color="auto"/>
            <w:right w:val="none" w:sz="0" w:space="0" w:color="auto"/>
          </w:divBdr>
        </w:div>
      </w:divsChild>
    </w:div>
    <w:div w:id="1265842651">
      <w:bodyDiv w:val="1"/>
      <w:marLeft w:val="0"/>
      <w:marRight w:val="0"/>
      <w:marTop w:val="0"/>
      <w:marBottom w:val="0"/>
      <w:divBdr>
        <w:top w:val="none" w:sz="0" w:space="0" w:color="auto"/>
        <w:left w:val="none" w:sz="0" w:space="0" w:color="auto"/>
        <w:bottom w:val="none" w:sz="0" w:space="0" w:color="auto"/>
        <w:right w:val="none" w:sz="0" w:space="0" w:color="auto"/>
      </w:divBdr>
      <w:divsChild>
        <w:div w:id="55319906">
          <w:marLeft w:val="0"/>
          <w:marRight w:val="0"/>
          <w:marTop w:val="0"/>
          <w:marBottom w:val="0"/>
          <w:divBdr>
            <w:top w:val="none" w:sz="0" w:space="0" w:color="auto"/>
            <w:left w:val="none" w:sz="0" w:space="0" w:color="auto"/>
            <w:bottom w:val="none" w:sz="0" w:space="0" w:color="auto"/>
            <w:right w:val="none" w:sz="0" w:space="0" w:color="auto"/>
          </w:divBdr>
        </w:div>
        <w:div w:id="152375010">
          <w:marLeft w:val="0"/>
          <w:marRight w:val="0"/>
          <w:marTop w:val="0"/>
          <w:marBottom w:val="0"/>
          <w:divBdr>
            <w:top w:val="none" w:sz="0" w:space="0" w:color="auto"/>
            <w:left w:val="none" w:sz="0" w:space="0" w:color="auto"/>
            <w:bottom w:val="none" w:sz="0" w:space="0" w:color="auto"/>
            <w:right w:val="none" w:sz="0" w:space="0" w:color="auto"/>
          </w:divBdr>
        </w:div>
        <w:div w:id="610667357">
          <w:marLeft w:val="0"/>
          <w:marRight w:val="0"/>
          <w:marTop w:val="0"/>
          <w:marBottom w:val="0"/>
          <w:divBdr>
            <w:top w:val="none" w:sz="0" w:space="0" w:color="auto"/>
            <w:left w:val="none" w:sz="0" w:space="0" w:color="auto"/>
            <w:bottom w:val="none" w:sz="0" w:space="0" w:color="auto"/>
            <w:right w:val="none" w:sz="0" w:space="0" w:color="auto"/>
          </w:divBdr>
          <w:divsChild>
            <w:div w:id="656540450">
              <w:marLeft w:val="0"/>
              <w:marRight w:val="0"/>
              <w:marTop w:val="0"/>
              <w:marBottom w:val="0"/>
              <w:divBdr>
                <w:top w:val="none" w:sz="0" w:space="0" w:color="auto"/>
                <w:left w:val="none" w:sz="0" w:space="0" w:color="auto"/>
                <w:bottom w:val="none" w:sz="0" w:space="0" w:color="auto"/>
                <w:right w:val="none" w:sz="0" w:space="0" w:color="auto"/>
              </w:divBdr>
            </w:div>
            <w:div w:id="857736732">
              <w:marLeft w:val="0"/>
              <w:marRight w:val="0"/>
              <w:marTop w:val="0"/>
              <w:marBottom w:val="0"/>
              <w:divBdr>
                <w:top w:val="none" w:sz="0" w:space="0" w:color="auto"/>
                <w:left w:val="none" w:sz="0" w:space="0" w:color="auto"/>
                <w:bottom w:val="none" w:sz="0" w:space="0" w:color="auto"/>
                <w:right w:val="none" w:sz="0" w:space="0" w:color="auto"/>
              </w:divBdr>
            </w:div>
            <w:div w:id="1002314396">
              <w:marLeft w:val="0"/>
              <w:marRight w:val="0"/>
              <w:marTop w:val="0"/>
              <w:marBottom w:val="0"/>
              <w:divBdr>
                <w:top w:val="none" w:sz="0" w:space="0" w:color="auto"/>
                <w:left w:val="none" w:sz="0" w:space="0" w:color="auto"/>
                <w:bottom w:val="none" w:sz="0" w:space="0" w:color="auto"/>
                <w:right w:val="none" w:sz="0" w:space="0" w:color="auto"/>
              </w:divBdr>
            </w:div>
            <w:div w:id="1335231604">
              <w:marLeft w:val="0"/>
              <w:marRight w:val="0"/>
              <w:marTop w:val="0"/>
              <w:marBottom w:val="0"/>
              <w:divBdr>
                <w:top w:val="none" w:sz="0" w:space="0" w:color="auto"/>
                <w:left w:val="none" w:sz="0" w:space="0" w:color="auto"/>
                <w:bottom w:val="none" w:sz="0" w:space="0" w:color="auto"/>
                <w:right w:val="none" w:sz="0" w:space="0" w:color="auto"/>
              </w:divBdr>
            </w:div>
            <w:div w:id="1427455675">
              <w:marLeft w:val="0"/>
              <w:marRight w:val="0"/>
              <w:marTop w:val="0"/>
              <w:marBottom w:val="0"/>
              <w:divBdr>
                <w:top w:val="none" w:sz="0" w:space="0" w:color="auto"/>
                <w:left w:val="none" w:sz="0" w:space="0" w:color="auto"/>
                <w:bottom w:val="none" w:sz="0" w:space="0" w:color="auto"/>
                <w:right w:val="none" w:sz="0" w:space="0" w:color="auto"/>
              </w:divBdr>
            </w:div>
            <w:div w:id="149109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779542">
      <w:bodyDiv w:val="1"/>
      <w:marLeft w:val="0"/>
      <w:marRight w:val="0"/>
      <w:marTop w:val="0"/>
      <w:marBottom w:val="0"/>
      <w:divBdr>
        <w:top w:val="none" w:sz="0" w:space="0" w:color="auto"/>
        <w:left w:val="none" w:sz="0" w:space="0" w:color="auto"/>
        <w:bottom w:val="none" w:sz="0" w:space="0" w:color="auto"/>
        <w:right w:val="none" w:sz="0" w:space="0" w:color="auto"/>
      </w:divBdr>
      <w:divsChild>
        <w:div w:id="2135169925">
          <w:marLeft w:val="0"/>
          <w:marRight w:val="0"/>
          <w:marTop w:val="0"/>
          <w:marBottom w:val="0"/>
          <w:divBdr>
            <w:top w:val="none" w:sz="0" w:space="0" w:color="auto"/>
            <w:left w:val="none" w:sz="0" w:space="0" w:color="auto"/>
            <w:bottom w:val="none" w:sz="0" w:space="0" w:color="auto"/>
            <w:right w:val="none" w:sz="0" w:space="0" w:color="auto"/>
          </w:divBdr>
        </w:div>
      </w:divsChild>
    </w:div>
    <w:div w:id="1270310840">
      <w:bodyDiv w:val="1"/>
      <w:marLeft w:val="0"/>
      <w:marRight w:val="0"/>
      <w:marTop w:val="0"/>
      <w:marBottom w:val="0"/>
      <w:divBdr>
        <w:top w:val="none" w:sz="0" w:space="0" w:color="auto"/>
        <w:left w:val="none" w:sz="0" w:space="0" w:color="auto"/>
        <w:bottom w:val="none" w:sz="0" w:space="0" w:color="auto"/>
        <w:right w:val="none" w:sz="0" w:space="0" w:color="auto"/>
      </w:divBdr>
      <w:divsChild>
        <w:div w:id="113405111">
          <w:marLeft w:val="0"/>
          <w:marRight w:val="0"/>
          <w:marTop w:val="0"/>
          <w:marBottom w:val="0"/>
          <w:divBdr>
            <w:top w:val="none" w:sz="0" w:space="0" w:color="auto"/>
            <w:left w:val="none" w:sz="0" w:space="0" w:color="auto"/>
            <w:bottom w:val="none" w:sz="0" w:space="0" w:color="auto"/>
            <w:right w:val="none" w:sz="0" w:space="0" w:color="auto"/>
          </w:divBdr>
        </w:div>
      </w:divsChild>
    </w:div>
    <w:div w:id="1282806934">
      <w:bodyDiv w:val="1"/>
      <w:marLeft w:val="0"/>
      <w:marRight w:val="0"/>
      <w:marTop w:val="0"/>
      <w:marBottom w:val="0"/>
      <w:divBdr>
        <w:top w:val="none" w:sz="0" w:space="0" w:color="auto"/>
        <w:left w:val="none" w:sz="0" w:space="0" w:color="auto"/>
        <w:bottom w:val="none" w:sz="0" w:space="0" w:color="auto"/>
        <w:right w:val="none" w:sz="0" w:space="0" w:color="auto"/>
      </w:divBdr>
    </w:div>
    <w:div w:id="1306426106">
      <w:bodyDiv w:val="1"/>
      <w:marLeft w:val="0"/>
      <w:marRight w:val="0"/>
      <w:marTop w:val="0"/>
      <w:marBottom w:val="0"/>
      <w:divBdr>
        <w:top w:val="none" w:sz="0" w:space="0" w:color="auto"/>
        <w:left w:val="none" w:sz="0" w:space="0" w:color="auto"/>
        <w:bottom w:val="none" w:sz="0" w:space="0" w:color="auto"/>
        <w:right w:val="none" w:sz="0" w:space="0" w:color="auto"/>
      </w:divBdr>
    </w:div>
    <w:div w:id="1310132786">
      <w:bodyDiv w:val="1"/>
      <w:marLeft w:val="0"/>
      <w:marRight w:val="0"/>
      <w:marTop w:val="0"/>
      <w:marBottom w:val="0"/>
      <w:divBdr>
        <w:top w:val="none" w:sz="0" w:space="0" w:color="auto"/>
        <w:left w:val="none" w:sz="0" w:space="0" w:color="auto"/>
        <w:bottom w:val="none" w:sz="0" w:space="0" w:color="auto"/>
        <w:right w:val="none" w:sz="0" w:space="0" w:color="auto"/>
      </w:divBdr>
    </w:div>
    <w:div w:id="1310211725">
      <w:bodyDiv w:val="1"/>
      <w:marLeft w:val="0"/>
      <w:marRight w:val="0"/>
      <w:marTop w:val="0"/>
      <w:marBottom w:val="0"/>
      <w:divBdr>
        <w:top w:val="none" w:sz="0" w:space="0" w:color="auto"/>
        <w:left w:val="none" w:sz="0" w:space="0" w:color="auto"/>
        <w:bottom w:val="none" w:sz="0" w:space="0" w:color="auto"/>
        <w:right w:val="none" w:sz="0" w:space="0" w:color="auto"/>
      </w:divBdr>
    </w:div>
    <w:div w:id="1404331968">
      <w:bodyDiv w:val="1"/>
      <w:marLeft w:val="0"/>
      <w:marRight w:val="0"/>
      <w:marTop w:val="0"/>
      <w:marBottom w:val="0"/>
      <w:divBdr>
        <w:top w:val="none" w:sz="0" w:space="0" w:color="auto"/>
        <w:left w:val="none" w:sz="0" w:space="0" w:color="auto"/>
        <w:bottom w:val="none" w:sz="0" w:space="0" w:color="auto"/>
        <w:right w:val="none" w:sz="0" w:space="0" w:color="auto"/>
      </w:divBdr>
    </w:div>
    <w:div w:id="1405101125">
      <w:bodyDiv w:val="1"/>
      <w:marLeft w:val="0"/>
      <w:marRight w:val="0"/>
      <w:marTop w:val="0"/>
      <w:marBottom w:val="0"/>
      <w:divBdr>
        <w:top w:val="none" w:sz="0" w:space="0" w:color="auto"/>
        <w:left w:val="none" w:sz="0" w:space="0" w:color="auto"/>
        <w:bottom w:val="none" w:sz="0" w:space="0" w:color="auto"/>
        <w:right w:val="none" w:sz="0" w:space="0" w:color="auto"/>
      </w:divBdr>
      <w:divsChild>
        <w:div w:id="755632448">
          <w:marLeft w:val="0"/>
          <w:marRight w:val="0"/>
          <w:marTop w:val="0"/>
          <w:marBottom w:val="0"/>
          <w:divBdr>
            <w:top w:val="none" w:sz="0" w:space="0" w:color="auto"/>
            <w:left w:val="none" w:sz="0" w:space="0" w:color="auto"/>
            <w:bottom w:val="none" w:sz="0" w:space="0" w:color="auto"/>
            <w:right w:val="none" w:sz="0" w:space="0" w:color="auto"/>
          </w:divBdr>
        </w:div>
      </w:divsChild>
    </w:div>
    <w:div w:id="1416583993">
      <w:bodyDiv w:val="1"/>
      <w:marLeft w:val="0"/>
      <w:marRight w:val="0"/>
      <w:marTop w:val="0"/>
      <w:marBottom w:val="0"/>
      <w:divBdr>
        <w:top w:val="none" w:sz="0" w:space="0" w:color="auto"/>
        <w:left w:val="none" w:sz="0" w:space="0" w:color="auto"/>
        <w:bottom w:val="none" w:sz="0" w:space="0" w:color="auto"/>
        <w:right w:val="none" w:sz="0" w:space="0" w:color="auto"/>
      </w:divBdr>
    </w:div>
    <w:div w:id="1433432579">
      <w:bodyDiv w:val="1"/>
      <w:marLeft w:val="0"/>
      <w:marRight w:val="0"/>
      <w:marTop w:val="0"/>
      <w:marBottom w:val="0"/>
      <w:divBdr>
        <w:top w:val="none" w:sz="0" w:space="0" w:color="auto"/>
        <w:left w:val="none" w:sz="0" w:space="0" w:color="auto"/>
        <w:bottom w:val="none" w:sz="0" w:space="0" w:color="auto"/>
        <w:right w:val="none" w:sz="0" w:space="0" w:color="auto"/>
      </w:divBdr>
    </w:div>
    <w:div w:id="1438678890">
      <w:bodyDiv w:val="1"/>
      <w:marLeft w:val="0"/>
      <w:marRight w:val="0"/>
      <w:marTop w:val="0"/>
      <w:marBottom w:val="0"/>
      <w:divBdr>
        <w:top w:val="none" w:sz="0" w:space="0" w:color="auto"/>
        <w:left w:val="none" w:sz="0" w:space="0" w:color="auto"/>
        <w:bottom w:val="none" w:sz="0" w:space="0" w:color="auto"/>
        <w:right w:val="none" w:sz="0" w:space="0" w:color="auto"/>
      </w:divBdr>
    </w:div>
    <w:div w:id="1441991096">
      <w:bodyDiv w:val="1"/>
      <w:marLeft w:val="0"/>
      <w:marRight w:val="0"/>
      <w:marTop w:val="0"/>
      <w:marBottom w:val="0"/>
      <w:divBdr>
        <w:top w:val="none" w:sz="0" w:space="0" w:color="auto"/>
        <w:left w:val="none" w:sz="0" w:space="0" w:color="auto"/>
        <w:bottom w:val="none" w:sz="0" w:space="0" w:color="auto"/>
        <w:right w:val="none" w:sz="0" w:space="0" w:color="auto"/>
      </w:divBdr>
      <w:divsChild>
        <w:div w:id="1983999259">
          <w:marLeft w:val="0"/>
          <w:marRight w:val="0"/>
          <w:marTop w:val="0"/>
          <w:marBottom w:val="0"/>
          <w:divBdr>
            <w:top w:val="none" w:sz="0" w:space="0" w:color="auto"/>
            <w:left w:val="none" w:sz="0" w:space="0" w:color="auto"/>
            <w:bottom w:val="none" w:sz="0" w:space="0" w:color="auto"/>
            <w:right w:val="none" w:sz="0" w:space="0" w:color="auto"/>
          </w:divBdr>
        </w:div>
      </w:divsChild>
    </w:div>
    <w:div w:id="1458333257">
      <w:bodyDiv w:val="1"/>
      <w:marLeft w:val="0"/>
      <w:marRight w:val="0"/>
      <w:marTop w:val="0"/>
      <w:marBottom w:val="0"/>
      <w:divBdr>
        <w:top w:val="none" w:sz="0" w:space="0" w:color="auto"/>
        <w:left w:val="none" w:sz="0" w:space="0" w:color="auto"/>
        <w:bottom w:val="none" w:sz="0" w:space="0" w:color="auto"/>
        <w:right w:val="none" w:sz="0" w:space="0" w:color="auto"/>
      </w:divBdr>
    </w:div>
    <w:div w:id="1465926407">
      <w:bodyDiv w:val="1"/>
      <w:marLeft w:val="0"/>
      <w:marRight w:val="0"/>
      <w:marTop w:val="0"/>
      <w:marBottom w:val="0"/>
      <w:divBdr>
        <w:top w:val="none" w:sz="0" w:space="0" w:color="auto"/>
        <w:left w:val="none" w:sz="0" w:space="0" w:color="auto"/>
        <w:bottom w:val="none" w:sz="0" w:space="0" w:color="auto"/>
        <w:right w:val="none" w:sz="0" w:space="0" w:color="auto"/>
      </w:divBdr>
      <w:divsChild>
        <w:div w:id="890190210">
          <w:marLeft w:val="0"/>
          <w:marRight w:val="0"/>
          <w:marTop w:val="0"/>
          <w:marBottom w:val="0"/>
          <w:divBdr>
            <w:top w:val="none" w:sz="0" w:space="0" w:color="auto"/>
            <w:left w:val="none" w:sz="0" w:space="0" w:color="auto"/>
            <w:bottom w:val="none" w:sz="0" w:space="0" w:color="auto"/>
            <w:right w:val="none" w:sz="0" w:space="0" w:color="auto"/>
          </w:divBdr>
        </w:div>
      </w:divsChild>
    </w:div>
    <w:div w:id="1503666442">
      <w:bodyDiv w:val="1"/>
      <w:marLeft w:val="0"/>
      <w:marRight w:val="0"/>
      <w:marTop w:val="0"/>
      <w:marBottom w:val="0"/>
      <w:divBdr>
        <w:top w:val="none" w:sz="0" w:space="0" w:color="auto"/>
        <w:left w:val="none" w:sz="0" w:space="0" w:color="auto"/>
        <w:bottom w:val="none" w:sz="0" w:space="0" w:color="auto"/>
        <w:right w:val="none" w:sz="0" w:space="0" w:color="auto"/>
      </w:divBdr>
      <w:divsChild>
        <w:div w:id="1311595542">
          <w:marLeft w:val="0"/>
          <w:marRight w:val="0"/>
          <w:marTop w:val="0"/>
          <w:marBottom w:val="0"/>
          <w:divBdr>
            <w:top w:val="none" w:sz="0" w:space="0" w:color="auto"/>
            <w:left w:val="none" w:sz="0" w:space="0" w:color="auto"/>
            <w:bottom w:val="none" w:sz="0" w:space="0" w:color="auto"/>
            <w:right w:val="none" w:sz="0" w:space="0" w:color="auto"/>
          </w:divBdr>
        </w:div>
      </w:divsChild>
    </w:div>
    <w:div w:id="1514034390">
      <w:bodyDiv w:val="1"/>
      <w:marLeft w:val="0"/>
      <w:marRight w:val="0"/>
      <w:marTop w:val="0"/>
      <w:marBottom w:val="0"/>
      <w:divBdr>
        <w:top w:val="none" w:sz="0" w:space="0" w:color="auto"/>
        <w:left w:val="none" w:sz="0" w:space="0" w:color="auto"/>
        <w:bottom w:val="none" w:sz="0" w:space="0" w:color="auto"/>
        <w:right w:val="none" w:sz="0" w:space="0" w:color="auto"/>
      </w:divBdr>
      <w:divsChild>
        <w:div w:id="740905302">
          <w:marLeft w:val="0"/>
          <w:marRight w:val="0"/>
          <w:marTop w:val="0"/>
          <w:marBottom w:val="0"/>
          <w:divBdr>
            <w:top w:val="none" w:sz="0" w:space="0" w:color="auto"/>
            <w:left w:val="none" w:sz="0" w:space="0" w:color="auto"/>
            <w:bottom w:val="none" w:sz="0" w:space="0" w:color="auto"/>
            <w:right w:val="none" w:sz="0" w:space="0" w:color="auto"/>
          </w:divBdr>
        </w:div>
        <w:div w:id="804858098">
          <w:marLeft w:val="0"/>
          <w:marRight w:val="0"/>
          <w:marTop w:val="0"/>
          <w:marBottom w:val="0"/>
          <w:divBdr>
            <w:top w:val="none" w:sz="0" w:space="0" w:color="auto"/>
            <w:left w:val="none" w:sz="0" w:space="0" w:color="auto"/>
            <w:bottom w:val="none" w:sz="0" w:space="0" w:color="auto"/>
            <w:right w:val="none" w:sz="0" w:space="0" w:color="auto"/>
          </w:divBdr>
        </w:div>
        <w:div w:id="1885943169">
          <w:marLeft w:val="0"/>
          <w:marRight w:val="0"/>
          <w:marTop w:val="0"/>
          <w:marBottom w:val="0"/>
          <w:divBdr>
            <w:top w:val="none" w:sz="0" w:space="0" w:color="auto"/>
            <w:left w:val="none" w:sz="0" w:space="0" w:color="auto"/>
            <w:bottom w:val="none" w:sz="0" w:space="0" w:color="auto"/>
            <w:right w:val="none" w:sz="0" w:space="0" w:color="auto"/>
          </w:divBdr>
        </w:div>
      </w:divsChild>
    </w:div>
    <w:div w:id="1518425216">
      <w:bodyDiv w:val="1"/>
      <w:marLeft w:val="0"/>
      <w:marRight w:val="0"/>
      <w:marTop w:val="0"/>
      <w:marBottom w:val="0"/>
      <w:divBdr>
        <w:top w:val="none" w:sz="0" w:space="0" w:color="auto"/>
        <w:left w:val="none" w:sz="0" w:space="0" w:color="auto"/>
        <w:bottom w:val="none" w:sz="0" w:space="0" w:color="auto"/>
        <w:right w:val="none" w:sz="0" w:space="0" w:color="auto"/>
      </w:divBdr>
      <w:divsChild>
        <w:div w:id="339352794">
          <w:marLeft w:val="0"/>
          <w:marRight w:val="0"/>
          <w:marTop w:val="0"/>
          <w:marBottom w:val="0"/>
          <w:divBdr>
            <w:top w:val="none" w:sz="0" w:space="0" w:color="auto"/>
            <w:left w:val="none" w:sz="0" w:space="0" w:color="auto"/>
            <w:bottom w:val="none" w:sz="0" w:space="0" w:color="auto"/>
            <w:right w:val="none" w:sz="0" w:space="0" w:color="auto"/>
          </w:divBdr>
        </w:div>
        <w:div w:id="432479953">
          <w:marLeft w:val="0"/>
          <w:marRight w:val="0"/>
          <w:marTop w:val="0"/>
          <w:marBottom w:val="0"/>
          <w:divBdr>
            <w:top w:val="none" w:sz="0" w:space="0" w:color="auto"/>
            <w:left w:val="none" w:sz="0" w:space="0" w:color="auto"/>
            <w:bottom w:val="none" w:sz="0" w:space="0" w:color="auto"/>
            <w:right w:val="none" w:sz="0" w:space="0" w:color="auto"/>
          </w:divBdr>
        </w:div>
        <w:div w:id="597447898">
          <w:marLeft w:val="0"/>
          <w:marRight w:val="0"/>
          <w:marTop w:val="0"/>
          <w:marBottom w:val="0"/>
          <w:divBdr>
            <w:top w:val="none" w:sz="0" w:space="0" w:color="auto"/>
            <w:left w:val="none" w:sz="0" w:space="0" w:color="auto"/>
            <w:bottom w:val="none" w:sz="0" w:space="0" w:color="auto"/>
            <w:right w:val="none" w:sz="0" w:space="0" w:color="auto"/>
          </w:divBdr>
        </w:div>
        <w:div w:id="1219823129">
          <w:marLeft w:val="0"/>
          <w:marRight w:val="0"/>
          <w:marTop w:val="0"/>
          <w:marBottom w:val="0"/>
          <w:divBdr>
            <w:top w:val="none" w:sz="0" w:space="0" w:color="auto"/>
            <w:left w:val="none" w:sz="0" w:space="0" w:color="auto"/>
            <w:bottom w:val="none" w:sz="0" w:space="0" w:color="auto"/>
            <w:right w:val="none" w:sz="0" w:space="0" w:color="auto"/>
          </w:divBdr>
        </w:div>
        <w:div w:id="1407918095">
          <w:marLeft w:val="0"/>
          <w:marRight w:val="0"/>
          <w:marTop w:val="0"/>
          <w:marBottom w:val="0"/>
          <w:divBdr>
            <w:top w:val="none" w:sz="0" w:space="0" w:color="auto"/>
            <w:left w:val="none" w:sz="0" w:space="0" w:color="auto"/>
            <w:bottom w:val="none" w:sz="0" w:space="0" w:color="auto"/>
            <w:right w:val="none" w:sz="0" w:space="0" w:color="auto"/>
          </w:divBdr>
        </w:div>
        <w:div w:id="1413284060">
          <w:marLeft w:val="0"/>
          <w:marRight w:val="0"/>
          <w:marTop w:val="0"/>
          <w:marBottom w:val="0"/>
          <w:divBdr>
            <w:top w:val="none" w:sz="0" w:space="0" w:color="auto"/>
            <w:left w:val="none" w:sz="0" w:space="0" w:color="auto"/>
            <w:bottom w:val="none" w:sz="0" w:space="0" w:color="auto"/>
            <w:right w:val="none" w:sz="0" w:space="0" w:color="auto"/>
          </w:divBdr>
        </w:div>
        <w:div w:id="1863007936">
          <w:marLeft w:val="0"/>
          <w:marRight w:val="0"/>
          <w:marTop w:val="0"/>
          <w:marBottom w:val="0"/>
          <w:divBdr>
            <w:top w:val="none" w:sz="0" w:space="0" w:color="auto"/>
            <w:left w:val="none" w:sz="0" w:space="0" w:color="auto"/>
            <w:bottom w:val="none" w:sz="0" w:space="0" w:color="auto"/>
            <w:right w:val="none" w:sz="0" w:space="0" w:color="auto"/>
          </w:divBdr>
        </w:div>
        <w:div w:id="1908494994">
          <w:marLeft w:val="0"/>
          <w:marRight w:val="0"/>
          <w:marTop w:val="0"/>
          <w:marBottom w:val="0"/>
          <w:divBdr>
            <w:top w:val="none" w:sz="0" w:space="0" w:color="auto"/>
            <w:left w:val="none" w:sz="0" w:space="0" w:color="auto"/>
            <w:bottom w:val="none" w:sz="0" w:space="0" w:color="auto"/>
            <w:right w:val="none" w:sz="0" w:space="0" w:color="auto"/>
          </w:divBdr>
        </w:div>
        <w:div w:id="1976716611">
          <w:marLeft w:val="0"/>
          <w:marRight w:val="0"/>
          <w:marTop w:val="0"/>
          <w:marBottom w:val="0"/>
          <w:divBdr>
            <w:top w:val="none" w:sz="0" w:space="0" w:color="auto"/>
            <w:left w:val="none" w:sz="0" w:space="0" w:color="auto"/>
            <w:bottom w:val="none" w:sz="0" w:space="0" w:color="auto"/>
            <w:right w:val="none" w:sz="0" w:space="0" w:color="auto"/>
          </w:divBdr>
        </w:div>
        <w:div w:id="2047560344">
          <w:marLeft w:val="0"/>
          <w:marRight w:val="0"/>
          <w:marTop w:val="0"/>
          <w:marBottom w:val="0"/>
          <w:divBdr>
            <w:top w:val="none" w:sz="0" w:space="0" w:color="auto"/>
            <w:left w:val="none" w:sz="0" w:space="0" w:color="auto"/>
            <w:bottom w:val="none" w:sz="0" w:space="0" w:color="auto"/>
            <w:right w:val="none" w:sz="0" w:space="0" w:color="auto"/>
          </w:divBdr>
        </w:div>
      </w:divsChild>
    </w:div>
    <w:div w:id="1528250174">
      <w:bodyDiv w:val="1"/>
      <w:marLeft w:val="0"/>
      <w:marRight w:val="0"/>
      <w:marTop w:val="0"/>
      <w:marBottom w:val="0"/>
      <w:divBdr>
        <w:top w:val="none" w:sz="0" w:space="0" w:color="auto"/>
        <w:left w:val="none" w:sz="0" w:space="0" w:color="auto"/>
        <w:bottom w:val="none" w:sz="0" w:space="0" w:color="auto"/>
        <w:right w:val="none" w:sz="0" w:space="0" w:color="auto"/>
      </w:divBdr>
      <w:divsChild>
        <w:div w:id="431441002">
          <w:marLeft w:val="0"/>
          <w:marRight w:val="0"/>
          <w:marTop w:val="0"/>
          <w:marBottom w:val="0"/>
          <w:divBdr>
            <w:top w:val="none" w:sz="0" w:space="0" w:color="auto"/>
            <w:left w:val="none" w:sz="0" w:space="0" w:color="auto"/>
            <w:bottom w:val="none" w:sz="0" w:space="0" w:color="auto"/>
            <w:right w:val="none" w:sz="0" w:space="0" w:color="auto"/>
          </w:divBdr>
        </w:div>
        <w:div w:id="540049148">
          <w:marLeft w:val="0"/>
          <w:marRight w:val="0"/>
          <w:marTop w:val="0"/>
          <w:marBottom w:val="0"/>
          <w:divBdr>
            <w:top w:val="none" w:sz="0" w:space="0" w:color="auto"/>
            <w:left w:val="none" w:sz="0" w:space="0" w:color="auto"/>
            <w:bottom w:val="none" w:sz="0" w:space="0" w:color="auto"/>
            <w:right w:val="none" w:sz="0" w:space="0" w:color="auto"/>
          </w:divBdr>
        </w:div>
        <w:div w:id="875847659">
          <w:marLeft w:val="0"/>
          <w:marRight w:val="0"/>
          <w:marTop w:val="0"/>
          <w:marBottom w:val="0"/>
          <w:divBdr>
            <w:top w:val="none" w:sz="0" w:space="0" w:color="auto"/>
            <w:left w:val="none" w:sz="0" w:space="0" w:color="auto"/>
            <w:bottom w:val="none" w:sz="0" w:space="0" w:color="auto"/>
            <w:right w:val="none" w:sz="0" w:space="0" w:color="auto"/>
          </w:divBdr>
        </w:div>
        <w:div w:id="1324968091">
          <w:marLeft w:val="0"/>
          <w:marRight w:val="0"/>
          <w:marTop w:val="0"/>
          <w:marBottom w:val="0"/>
          <w:divBdr>
            <w:top w:val="none" w:sz="0" w:space="0" w:color="auto"/>
            <w:left w:val="none" w:sz="0" w:space="0" w:color="auto"/>
            <w:bottom w:val="none" w:sz="0" w:space="0" w:color="auto"/>
            <w:right w:val="none" w:sz="0" w:space="0" w:color="auto"/>
          </w:divBdr>
          <w:divsChild>
            <w:div w:id="240650042">
              <w:marLeft w:val="0"/>
              <w:marRight w:val="0"/>
              <w:marTop w:val="0"/>
              <w:marBottom w:val="0"/>
              <w:divBdr>
                <w:top w:val="none" w:sz="0" w:space="0" w:color="auto"/>
                <w:left w:val="none" w:sz="0" w:space="0" w:color="auto"/>
                <w:bottom w:val="none" w:sz="0" w:space="0" w:color="auto"/>
                <w:right w:val="none" w:sz="0" w:space="0" w:color="auto"/>
              </w:divBdr>
            </w:div>
            <w:div w:id="457646517">
              <w:marLeft w:val="0"/>
              <w:marRight w:val="0"/>
              <w:marTop w:val="0"/>
              <w:marBottom w:val="0"/>
              <w:divBdr>
                <w:top w:val="none" w:sz="0" w:space="0" w:color="auto"/>
                <w:left w:val="none" w:sz="0" w:space="0" w:color="auto"/>
                <w:bottom w:val="none" w:sz="0" w:space="0" w:color="auto"/>
                <w:right w:val="none" w:sz="0" w:space="0" w:color="auto"/>
              </w:divBdr>
            </w:div>
            <w:div w:id="556859784">
              <w:marLeft w:val="0"/>
              <w:marRight w:val="0"/>
              <w:marTop w:val="0"/>
              <w:marBottom w:val="0"/>
              <w:divBdr>
                <w:top w:val="none" w:sz="0" w:space="0" w:color="auto"/>
                <w:left w:val="none" w:sz="0" w:space="0" w:color="auto"/>
                <w:bottom w:val="none" w:sz="0" w:space="0" w:color="auto"/>
                <w:right w:val="none" w:sz="0" w:space="0" w:color="auto"/>
              </w:divBdr>
            </w:div>
            <w:div w:id="1209760705">
              <w:marLeft w:val="0"/>
              <w:marRight w:val="0"/>
              <w:marTop w:val="0"/>
              <w:marBottom w:val="0"/>
              <w:divBdr>
                <w:top w:val="none" w:sz="0" w:space="0" w:color="auto"/>
                <w:left w:val="none" w:sz="0" w:space="0" w:color="auto"/>
                <w:bottom w:val="none" w:sz="0" w:space="0" w:color="auto"/>
                <w:right w:val="none" w:sz="0" w:space="0" w:color="auto"/>
              </w:divBdr>
            </w:div>
            <w:div w:id="1239361789">
              <w:marLeft w:val="0"/>
              <w:marRight w:val="0"/>
              <w:marTop w:val="0"/>
              <w:marBottom w:val="0"/>
              <w:divBdr>
                <w:top w:val="none" w:sz="0" w:space="0" w:color="auto"/>
                <w:left w:val="none" w:sz="0" w:space="0" w:color="auto"/>
                <w:bottom w:val="none" w:sz="0" w:space="0" w:color="auto"/>
                <w:right w:val="none" w:sz="0" w:space="0" w:color="auto"/>
              </w:divBdr>
            </w:div>
            <w:div w:id="135568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386478">
      <w:bodyDiv w:val="1"/>
      <w:marLeft w:val="0"/>
      <w:marRight w:val="0"/>
      <w:marTop w:val="0"/>
      <w:marBottom w:val="0"/>
      <w:divBdr>
        <w:top w:val="none" w:sz="0" w:space="0" w:color="auto"/>
        <w:left w:val="none" w:sz="0" w:space="0" w:color="auto"/>
        <w:bottom w:val="none" w:sz="0" w:space="0" w:color="auto"/>
        <w:right w:val="none" w:sz="0" w:space="0" w:color="auto"/>
      </w:divBdr>
      <w:divsChild>
        <w:div w:id="680930716">
          <w:marLeft w:val="0"/>
          <w:marRight w:val="0"/>
          <w:marTop w:val="0"/>
          <w:marBottom w:val="0"/>
          <w:divBdr>
            <w:top w:val="none" w:sz="0" w:space="0" w:color="auto"/>
            <w:left w:val="none" w:sz="0" w:space="0" w:color="auto"/>
            <w:bottom w:val="none" w:sz="0" w:space="0" w:color="auto"/>
            <w:right w:val="none" w:sz="0" w:space="0" w:color="auto"/>
          </w:divBdr>
          <w:divsChild>
            <w:div w:id="350686073">
              <w:marLeft w:val="0"/>
              <w:marRight w:val="0"/>
              <w:marTop w:val="0"/>
              <w:marBottom w:val="0"/>
              <w:divBdr>
                <w:top w:val="none" w:sz="0" w:space="0" w:color="auto"/>
                <w:left w:val="none" w:sz="0" w:space="0" w:color="auto"/>
                <w:bottom w:val="none" w:sz="0" w:space="0" w:color="auto"/>
                <w:right w:val="none" w:sz="0" w:space="0" w:color="auto"/>
              </w:divBdr>
            </w:div>
            <w:div w:id="735057065">
              <w:marLeft w:val="0"/>
              <w:marRight w:val="0"/>
              <w:marTop w:val="0"/>
              <w:marBottom w:val="0"/>
              <w:divBdr>
                <w:top w:val="none" w:sz="0" w:space="0" w:color="auto"/>
                <w:left w:val="none" w:sz="0" w:space="0" w:color="auto"/>
                <w:bottom w:val="none" w:sz="0" w:space="0" w:color="auto"/>
                <w:right w:val="none" w:sz="0" w:space="0" w:color="auto"/>
              </w:divBdr>
            </w:div>
            <w:div w:id="925073008">
              <w:marLeft w:val="0"/>
              <w:marRight w:val="0"/>
              <w:marTop w:val="0"/>
              <w:marBottom w:val="0"/>
              <w:divBdr>
                <w:top w:val="none" w:sz="0" w:space="0" w:color="auto"/>
                <w:left w:val="none" w:sz="0" w:space="0" w:color="auto"/>
                <w:bottom w:val="none" w:sz="0" w:space="0" w:color="auto"/>
                <w:right w:val="none" w:sz="0" w:space="0" w:color="auto"/>
              </w:divBdr>
            </w:div>
          </w:divsChild>
        </w:div>
        <w:div w:id="1574580716">
          <w:marLeft w:val="0"/>
          <w:marRight w:val="0"/>
          <w:marTop w:val="0"/>
          <w:marBottom w:val="0"/>
          <w:divBdr>
            <w:top w:val="none" w:sz="0" w:space="0" w:color="auto"/>
            <w:left w:val="none" w:sz="0" w:space="0" w:color="auto"/>
            <w:bottom w:val="none" w:sz="0" w:space="0" w:color="auto"/>
            <w:right w:val="none" w:sz="0" w:space="0" w:color="auto"/>
          </w:divBdr>
          <w:divsChild>
            <w:div w:id="652022908">
              <w:marLeft w:val="0"/>
              <w:marRight w:val="0"/>
              <w:marTop w:val="0"/>
              <w:marBottom w:val="0"/>
              <w:divBdr>
                <w:top w:val="none" w:sz="0" w:space="0" w:color="auto"/>
                <w:left w:val="none" w:sz="0" w:space="0" w:color="auto"/>
                <w:bottom w:val="none" w:sz="0" w:space="0" w:color="auto"/>
                <w:right w:val="none" w:sz="0" w:space="0" w:color="auto"/>
              </w:divBdr>
            </w:div>
            <w:div w:id="883640377">
              <w:marLeft w:val="0"/>
              <w:marRight w:val="0"/>
              <w:marTop w:val="0"/>
              <w:marBottom w:val="0"/>
              <w:divBdr>
                <w:top w:val="none" w:sz="0" w:space="0" w:color="auto"/>
                <w:left w:val="none" w:sz="0" w:space="0" w:color="auto"/>
                <w:bottom w:val="none" w:sz="0" w:space="0" w:color="auto"/>
                <w:right w:val="none" w:sz="0" w:space="0" w:color="auto"/>
              </w:divBdr>
            </w:div>
            <w:div w:id="1223978623">
              <w:marLeft w:val="0"/>
              <w:marRight w:val="0"/>
              <w:marTop w:val="0"/>
              <w:marBottom w:val="0"/>
              <w:divBdr>
                <w:top w:val="none" w:sz="0" w:space="0" w:color="auto"/>
                <w:left w:val="none" w:sz="0" w:space="0" w:color="auto"/>
                <w:bottom w:val="none" w:sz="0" w:space="0" w:color="auto"/>
                <w:right w:val="none" w:sz="0" w:space="0" w:color="auto"/>
              </w:divBdr>
            </w:div>
            <w:div w:id="1488016196">
              <w:marLeft w:val="0"/>
              <w:marRight w:val="0"/>
              <w:marTop w:val="0"/>
              <w:marBottom w:val="0"/>
              <w:divBdr>
                <w:top w:val="none" w:sz="0" w:space="0" w:color="auto"/>
                <w:left w:val="none" w:sz="0" w:space="0" w:color="auto"/>
                <w:bottom w:val="none" w:sz="0" w:space="0" w:color="auto"/>
                <w:right w:val="none" w:sz="0" w:space="0" w:color="auto"/>
              </w:divBdr>
            </w:div>
            <w:div w:id="2059741235">
              <w:marLeft w:val="0"/>
              <w:marRight w:val="0"/>
              <w:marTop w:val="0"/>
              <w:marBottom w:val="0"/>
              <w:divBdr>
                <w:top w:val="none" w:sz="0" w:space="0" w:color="auto"/>
                <w:left w:val="none" w:sz="0" w:space="0" w:color="auto"/>
                <w:bottom w:val="none" w:sz="0" w:space="0" w:color="auto"/>
                <w:right w:val="none" w:sz="0" w:space="0" w:color="auto"/>
              </w:divBdr>
            </w:div>
            <w:div w:id="206452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787402">
      <w:bodyDiv w:val="1"/>
      <w:marLeft w:val="0"/>
      <w:marRight w:val="0"/>
      <w:marTop w:val="0"/>
      <w:marBottom w:val="0"/>
      <w:divBdr>
        <w:top w:val="none" w:sz="0" w:space="0" w:color="auto"/>
        <w:left w:val="none" w:sz="0" w:space="0" w:color="auto"/>
        <w:bottom w:val="none" w:sz="0" w:space="0" w:color="auto"/>
        <w:right w:val="none" w:sz="0" w:space="0" w:color="auto"/>
      </w:divBdr>
      <w:divsChild>
        <w:div w:id="2144344305">
          <w:marLeft w:val="0"/>
          <w:marRight w:val="0"/>
          <w:marTop w:val="0"/>
          <w:marBottom w:val="0"/>
          <w:divBdr>
            <w:top w:val="none" w:sz="0" w:space="0" w:color="auto"/>
            <w:left w:val="none" w:sz="0" w:space="0" w:color="auto"/>
            <w:bottom w:val="none" w:sz="0" w:space="0" w:color="auto"/>
            <w:right w:val="none" w:sz="0" w:space="0" w:color="auto"/>
          </w:divBdr>
        </w:div>
      </w:divsChild>
    </w:div>
    <w:div w:id="1557082499">
      <w:bodyDiv w:val="1"/>
      <w:marLeft w:val="0"/>
      <w:marRight w:val="0"/>
      <w:marTop w:val="0"/>
      <w:marBottom w:val="0"/>
      <w:divBdr>
        <w:top w:val="none" w:sz="0" w:space="0" w:color="auto"/>
        <w:left w:val="none" w:sz="0" w:space="0" w:color="auto"/>
        <w:bottom w:val="none" w:sz="0" w:space="0" w:color="auto"/>
        <w:right w:val="none" w:sz="0" w:space="0" w:color="auto"/>
      </w:divBdr>
    </w:div>
    <w:div w:id="1563104342">
      <w:bodyDiv w:val="1"/>
      <w:marLeft w:val="0"/>
      <w:marRight w:val="0"/>
      <w:marTop w:val="0"/>
      <w:marBottom w:val="0"/>
      <w:divBdr>
        <w:top w:val="none" w:sz="0" w:space="0" w:color="auto"/>
        <w:left w:val="none" w:sz="0" w:space="0" w:color="auto"/>
        <w:bottom w:val="none" w:sz="0" w:space="0" w:color="auto"/>
        <w:right w:val="none" w:sz="0" w:space="0" w:color="auto"/>
      </w:divBdr>
    </w:div>
    <w:div w:id="1566066371">
      <w:bodyDiv w:val="1"/>
      <w:marLeft w:val="0"/>
      <w:marRight w:val="0"/>
      <w:marTop w:val="0"/>
      <w:marBottom w:val="0"/>
      <w:divBdr>
        <w:top w:val="none" w:sz="0" w:space="0" w:color="auto"/>
        <w:left w:val="none" w:sz="0" w:space="0" w:color="auto"/>
        <w:bottom w:val="none" w:sz="0" w:space="0" w:color="auto"/>
        <w:right w:val="none" w:sz="0" w:space="0" w:color="auto"/>
      </w:divBdr>
      <w:divsChild>
        <w:div w:id="794106771">
          <w:marLeft w:val="0"/>
          <w:marRight w:val="0"/>
          <w:marTop w:val="0"/>
          <w:marBottom w:val="0"/>
          <w:divBdr>
            <w:top w:val="none" w:sz="0" w:space="0" w:color="auto"/>
            <w:left w:val="none" w:sz="0" w:space="0" w:color="auto"/>
            <w:bottom w:val="none" w:sz="0" w:space="0" w:color="auto"/>
            <w:right w:val="none" w:sz="0" w:space="0" w:color="auto"/>
          </w:divBdr>
        </w:div>
      </w:divsChild>
    </w:div>
    <w:div w:id="1574008297">
      <w:bodyDiv w:val="1"/>
      <w:marLeft w:val="0"/>
      <w:marRight w:val="0"/>
      <w:marTop w:val="0"/>
      <w:marBottom w:val="0"/>
      <w:divBdr>
        <w:top w:val="none" w:sz="0" w:space="0" w:color="auto"/>
        <w:left w:val="none" w:sz="0" w:space="0" w:color="auto"/>
        <w:bottom w:val="none" w:sz="0" w:space="0" w:color="auto"/>
        <w:right w:val="none" w:sz="0" w:space="0" w:color="auto"/>
      </w:divBdr>
      <w:divsChild>
        <w:div w:id="567031481">
          <w:marLeft w:val="0"/>
          <w:marRight w:val="0"/>
          <w:marTop w:val="0"/>
          <w:marBottom w:val="0"/>
          <w:divBdr>
            <w:top w:val="none" w:sz="0" w:space="0" w:color="auto"/>
            <w:left w:val="none" w:sz="0" w:space="0" w:color="auto"/>
            <w:bottom w:val="none" w:sz="0" w:space="0" w:color="auto"/>
            <w:right w:val="none" w:sz="0" w:space="0" w:color="auto"/>
          </w:divBdr>
        </w:div>
        <w:div w:id="1913463005">
          <w:marLeft w:val="0"/>
          <w:marRight w:val="0"/>
          <w:marTop w:val="0"/>
          <w:marBottom w:val="0"/>
          <w:divBdr>
            <w:top w:val="none" w:sz="0" w:space="0" w:color="auto"/>
            <w:left w:val="none" w:sz="0" w:space="0" w:color="auto"/>
            <w:bottom w:val="none" w:sz="0" w:space="0" w:color="auto"/>
            <w:right w:val="none" w:sz="0" w:space="0" w:color="auto"/>
          </w:divBdr>
        </w:div>
        <w:div w:id="1942713293">
          <w:marLeft w:val="0"/>
          <w:marRight w:val="0"/>
          <w:marTop w:val="0"/>
          <w:marBottom w:val="0"/>
          <w:divBdr>
            <w:top w:val="none" w:sz="0" w:space="0" w:color="auto"/>
            <w:left w:val="none" w:sz="0" w:space="0" w:color="auto"/>
            <w:bottom w:val="none" w:sz="0" w:space="0" w:color="auto"/>
            <w:right w:val="none" w:sz="0" w:space="0" w:color="auto"/>
          </w:divBdr>
        </w:div>
      </w:divsChild>
    </w:div>
    <w:div w:id="1584796344">
      <w:bodyDiv w:val="1"/>
      <w:marLeft w:val="0"/>
      <w:marRight w:val="0"/>
      <w:marTop w:val="0"/>
      <w:marBottom w:val="0"/>
      <w:divBdr>
        <w:top w:val="none" w:sz="0" w:space="0" w:color="auto"/>
        <w:left w:val="none" w:sz="0" w:space="0" w:color="auto"/>
        <w:bottom w:val="none" w:sz="0" w:space="0" w:color="auto"/>
        <w:right w:val="none" w:sz="0" w:space="0" w:color="auto"/>
      </w:divBdr>
    </w:div>
    <w:div w:id="1587181473">
      <w:bodyDiv w:val="1"/>
      <w:marLeft w:val="0"/>
      <w:marRight w:val="0"/>
      <w:marTop w:val="0"/>
      <w:marBottom w:val="0"/>
      <w:divBdr>
        <w:top w:val="none" w:sz="0" w:space="0" w:color="auto"/>
        <w:left w:val="none" w:sz="0" w:space="0" w:color="auto"/>
        <w:bottom w:val="none" w:sz="0" w:space="0" w:color="auto"/>
        <w:right w:val="none" w:sz="0" w:space="0" w:color="auto"/>
      </w:divBdr>
    </w:div>
    <w:div w:id="1596404716">
      <w:bodyDiv w:val="1"/>
      <w:marLeft w:val="0"/>
      <w:marRight w:val="0"/>
      <w:marTop w:val="0"/>
      <w:marBottom w:val="0"/>
      <w:divBdr>
        <w:top w:val="none" w:sz="0" w:space="0" w:color="auto"/>
        <w:left w:val="none" w:sz="0" w:space="0" w:color="auto"/>
        <w:bottom w:val="none" w:sz="0" w:space="0" w:color="auto"/>
        <w:right w:val="none" w:sz="0" w:space="0" w:color="auto"/>
      </w:divBdr>
      <w:divsChild>
        <w:div w:id="1674257450">
          <w:marLeft w:val="0"/>
          <w:marRight w:val="0"/>
          <w:marTop w:val="0"/>
          <w:marBottom w:val="0"/>
          <w:divBdr>
            <w:top w:val="none" w:sz="0" w:space="0" w:color="auto"/>
            <w:left w:val="none" w:sz="0" w:space="0" w:color="auto"/>
            <w:bottom w:val="none" w:sz="0" w:space="0" w:color="auto"/>
            <w:right w:val="none" w:sz="0" w:space="0" w:color="auto"/>
          </w:divBdr>
        </w:div>
      </w:divsChild>
    </w:div>
    <w:div w:id="1606617472">
      <w:bodyDiv w:val="1"/>
      <w:marLeft w:val="0"/>
      <w:marRight w:val="0"/>
      <w:marTop w:val="0"/>
      <w:marBottom w:val="0"/>
      <w:divBdr>
        <w:top w:val="none" w:sz="0" w:space="0" w:color="auto"/>
        <w:left w:val="none" w:sz="0" w:space="0" w:color="auto"/>
        <w:bottom w:val="none" w:sz="0" w:space="0" w:color="auto"/>
        <w:right w:val="none" w:sz="0" w:space="0" w:color="auto"/>
      </w:divBdr>
    </w:div>
    <w:div w:id="1620992254">
      <w:bodyDiv w:val="1"/>
      <w:marLeft w:val="0"/>
      <w:marRight w:val="0"/>
      <w:marTop w:val="0"/>
      <w:marBottom w:val="0"/>
      <w:divBdr>
        <w:top w:val="none" w:sz="0" w:space="0" w:color="auto"/>
        <w:left w:val="none" w:sz="0" w:space="0" w:color="auto"/>
        <w:bottom w:val="none" w:sz="0" w:space="0" w:color="auto"/>
        <w:right w:val="none" w:sz="0" w:space="0" w:color="auto"/>
      </w:divBdr>
      <w:divsChild>
        <w:div w:id="243999295">
          <w:marLeft w:val="0"/>
          <w:marRight w:val="0"/>
          <w:marTop w:val="0"/>
          <w:marBottom w:val="0"/>
          <w:divBdr>
            <w:top w:val="none" w:sz="0" w:space="0" w:color="auto"/>
            <w:left w:val="none" w:sz="0" w:space="0" w:color="auto"/>
            <w:bottom w:val="none" w:sz="0" w:space="0" w:color="auto"/>
            <w:right w:val="none" w:sz="0" w:space="0" w:color="auto"/>
          </w:divBdr>
        </w:div>
        <w:div w:id="628359721">
          <w:marLeft w:val="0"/>
          <w:marRight w:val="0"/>
          <w:marTop w:val="0"/>
          <w:marBottom w:val="0"/>
          <w:divBdr>
            <w:top w:val="none" w:sz="0" w:space="0" w:color="auto"/>
            <w:left w:val="none" w:sz="0" w:space="0" w:color="auto"/>
            <w:bottom w:val="none" w:sz="0" w:space="0" w:color="auto"/>
            <w:right w:val="none" w:sz="0" w:space="0" w:color="auto"/>
          </w:divBdr>
        </w:div>
        <w:div w:id="852499504">
          <w:marLeft w:val="0"/>
          <w:marRight w:val="0"/>
          <w:marTop w:val="0"/>
          <w:marBottom w:val="0"/>
          <w:divBdr>
            <w:top w:val="none" w:sz="0" w:space="0" w:color="auto"/>
            <w:left w:val="none" w:sz="0" w:space="0" w:color="auto"/>
            <w:bottom w:val="none" w:sz="0" w:space="0" w:color="auto"/>
            <w:right w:val="none" w:sz="0" w:space="0" w:color="auto"/>
          </w:divBdr>
        </w:div>
        <w:div w:id="1065449774">
          <w:marLeft w:val="0"/>
          <w:marRight w:val="0"/>
          <w:marTop w:val="0"/>
          <w:marBottom w:val="0"/>
          <w:divBdr>
            <w:top w:val="none" w:sz="0" w:space="0" w:color="auto"/>
            <w:left w:val="none" w:sz="0" w:space="0" w:color="auto"/>
            <w:bottom w:val="none" w:sz="0" w:space="0" w:color="auto"/>
            <w:right w:val="none" w:sz="0" w:space="0" w:color="auto"/>
          </w:divBdr>
        </w:div>
        <w:div w:id="1600873439">
          <w:marLeft w:val="0"/>
          <w:marRight w:val="0"/>
          <w:marTop w:val="0"/>
          <w:marBottom w:val="0"/>
          <w:divBdr>
            <w:top w:val="none" w:sz="0" w:space="0" w:color="auto"/>
            <w:left w:val="none" w:sz="0" w:space="0" w:color="auto"/>
            <w:bottom w:val="none" w:sz="0" w:space="0" w:color="auto"/>
            <w:right w:val="none" w:sz="0" w:space="0" w:color="auto"/>
          </w:divBdr>
        </w:div>
        <w:div w:id="1745489420">
          <w:marLeft w:val="0"/>
          <w:marRight w:val="0"/>
          <w:marTop w:val="0"/>
          <w:marBottom w:val="0"/>
          <w:divBdr>
            <w:top w:val="none" w:sz="0" w:space="0" w:color="auto"/>
            <w:left w:val="none" w:sz="0" w:space="0" w:color="auto"/>
            <w:bottom w:val="none" w:sz="0" w:space="0" w:color="auto"/>
            <w:right w:val="none" w:sz="0" w:space="0" w:color="auto"/>
          </w:divBdr>
        </w:div>
        <w:div w:id="1763918849">
          <w:marLeft w:val="0"/>
          <w:marRight w:val="0"/>
          <w:marTop w:val="0"/>
          <w:marBottom w:val="0"/>
          <w:divBdr>
            <w:top w:val="none" w:sz="0" w:space="0" w:color="auto"/>
            <w:left w:val="none" w:sz="0" w:space="0" w:color="auto"/>
            <w:bottom w:val="none" w:sz="0" w:space="0" w:color="auto"/>
            <w:right w:val="none" w:sz="0" w:space="0" w:color="auto"/>
          </w:divBdr>
        </w:div>
        <w:div w:id="1989049944">
          <w:marLeft w:val="0"/>
          <w:marRight w:val="0"/>
          <w:marTop w:val="0"/>
          <w:marBottom w:val="0"/>
          <w:divBdr>
            <w:top w:val="none" w:sz="0" w:space="0" w:color="auto"/>
            <w:left w:val="none" w:sz="0" w:space="0" w:color="auto"/>
            <w:bottom w:val="none" w:sz="0" w:space="0" w:color="auto"/>
            <w:right w:val="none" w:sz="0" w:space="0" w:color="auto"/>
          </w:divBdr>
        </w:div>
        <w:div w:id="2144346237">
          <w:marLeft w:val="0"/>
          <w:marRight w:val="0"/>
          <w:marTop w:val="0"/>
          <w:marBottom w:val="0"/>
          <w:divBdr>
            <w:top w:val="none" w:sz="0" w:space="0" w:color="auto"/>
            <w:left w:val="none" w:sz="0" w:space="0" w:color="auto"/>
            <w:bottom w:val="none" w:sz="0" w:space="0" w:color="auto"/>
            <w:right w:val="none" w:sz="0" w:space="0" w:color="auto"/>
          </w:divBdr>
        </w:div>
      </w:divsChild>
    </w:div>
    <w:div w:id="1633747176">
      <w:bodyDiv w:val="1"/>
      <w:marLeft w:val="0"/>
      <w:marRight w:val="0"/>
      <w:marTop w:val="0"/>
      <w:marBottom w:val="0"/>
      <w:divBdr>
        <w:top w:val="none" w:sz="0" w:space="0" w:color="auto"/>
        <w:left w:val="none" w:sz="0" w:space="0" w:color="auto"/>
        <w:bottom w:val="none" w:sz="0" w:space="0" w:color="auto"/>
        <w:right w:val="none" w:sz="0" w:space="0" w:color="auto"/>
      </w:divBdr>
      <w:divsChild>
        <w:div w:id="2074622809">
          <w:marLeft w:val="0"/>
          <w:marRight w:val="0"/>
          <w:marTop w:val="0"/>
          <w:marBottom w:val="0"/>
          <w:divBdr>
            <w:top w:val="none" w:sz="0" w:space="0" w:color="auto"/>
            <w:left w:val="none" w:sz="0" w:space="0" w:color="auto"/>
            <w:bottom w:val="none" w:sz="0" w:space="0" w:color="auto"/>
            <w:right w:val="none" w:sz="0" w:space="0" w:color="auto"/>
          </w:divBdr>
        </w:div>
      </w:divsChild>
    </w:div>
    <w:div w:id="1633901724">
      <w:bodyDiv w:val="1"/>
      <w:marLeft w:val="0"/>
      <w:marRight w:val="0"/>
      <w:marTop w:val="0"/>
      <w:marBottom w:val="0"/>
      <w:divBdr>
        <w:top w:val="none" w:sz="0" w:space="0" w:color="auto"/>
        <w:left w:val="none" w:sz="0" w:space="0" w:color="auto"/>
        <w:bottom w:val="none" w:sz="0" w:space="0" w:color="auto"/>
        <w:right w:val="none" w:sz="0" w:space="0" w:color="auto"/>
      </w:divBdr>
      <w:divsChild>
        <w:div w:id="370613729">
          <w:marLeft w:val="0"/>
          <w:marRight w:val="0"/>
          <w:marTop w:val="0"/>
          <w:marBottom w:val="0"/>
          <w:divBdr>
            <w:top w:val="none" w:sz="0" w:space="0" w:color="auto"/>
            <w:left w:val="none" w:sz="0" w:space="0" w:color="auto"/>
            <w:bottom w:val="none" w:sz="0" w:space="0" w:color="auto"/>
            <w:right w:val="none" w:sz="0" w:space="0" w:color="auto"/>
          </w:divBdr>
        </w:div>
        <w:div w:id="683291287">
          <w:marLeft w:val="0"/>
          <w:marRight w:val="0"/>
          <w:marTop w:val="0"/>
          <w:marBottom w:val="0"/>
          <w:divBdr>
            <w:top w:val="none" w:sz="0" w:space="0" w:color="auto"/>
            <w:left w:val="none" w:sz="0" w:space="0" w:color="auto"/>
            <w:bottom w:val="none" w:sz="0" w:space="0" w:color="auto"/>
            <w:right w:val="none" w:sz="0" w:space="0" w:color="auto"/>
          </w:divBdr>
        </w:div>
        <w:div w:id="838733970">
          <w:marLeft w:val="0"/>
          <w:marRight w:val="0"/>
          <w:marTop w:val="0"/>
          <w:marBottom w:val="0"/>
          <w:divBdr>
            <w:top w:val="none" w:sz="0" w:space="0" w:color="auto"/>
            <w:left w:val="none" w:sz="0" w:space="0" w:color="auto"/>
            <w:bottom w:val="none" w:sz="0" w:space="0" w:color="auto"/>
            <w:right w:val="none" w:sz="0" w:space="0" w:color="auto"/>
          </w:divBdr>
        </w:div>
        <w:div w:id="1150365211">
          <w:marLeft w:val="0"/>
          <w:marRight w:val="0"/>
          <w:marTop w:val="0"/>
          <w:marBottom w:val="0"/>
          <w:divBdr>
            <w:top w:val="none" w:sz="0" w:space="0" w:color="auto"/>
            <w:left w:val="none" w:sz="0" w:space="0" w:color="auto"/>
            <w:bottom w:val="none" w:sz="0" w:space="0" w:color="auto"/>
            <w:right w:val="none" w:sz="0" w:space="0" w:color="auto"/>
          </w:divBdr>
        </w:div>
        <w:div w:id="1239511010">
          <w:marLeft w:val="0"/>
          <w:marRight w:val="0"/>
          <w:marTop w:val="0"/>
          <w:marBottom w:val="0"/>
          <w:divBdr>
            <w:top w:val="none" w:sz="0" w:space="0" w:color="auto"/>
            <w:left w:val="none" w:sz="0" w:space="0" w:color="auto"/>
            <w:bottom w:val="none" w:sz="0" w:space="0" w:color="auto"/>
            <w:right w:val="none" w:sz="0" w:space="0" w:color="auto"/>
          </w:divBdr>
        </w:div>
        <w:div w:id="1711417521">
          <w:marLeft w:val="0"/>
          <w:marRight w:val="0"/>
          <w:marTop w:val="0"/>
          <w:marBottom w:val="0"/>
          <w:divBdr>
            <w:top w:val="none" w:sz="0" w:space="0" w:color="auto"/>
            <w:left w:val="none" w:sz="0" w:space="0" w:color="auto"/>
            <w:bottom w:val="none" w:sz="0" w:space="0" w:color="auto"/>
            <w:right w:val="none" w:sz="0" w:space="0" w:color="auto"/>
          </w:divBdr>
        </w:div>
        <w:div w:id="1936479307">
          <w:marLeft w:val="0"/>
          <w:marRight w:val="0"/>
          <w:marTop w:val="0"/>
          <w:marBottom w:val="0"/>
          <w:divBdr>
            <w:top w:val="none" w:sz="0" w:space="0" w:color="auto"/>
            <w:left w:val="none" w:sz="0" w:space="0" w:color="auto"/>
            <w:bottom w:val="none" w:sz="0" w:space="0" w:color="auto"/>
            <w:right w:val="none" w:sz="0" w:space="0" w:color="auto"/>
          </w:divBdr>
        </w:div>
        <w:div w:id="1998335974">
          <w:marLeft w:val="0"/>
          <w:marRight w:val="0"/>
          <w:marTop w:val="0"/>
          <w:marBottom w:val="0"/>
          <w:divBdr>
            <w:top w:val="none" w:sz="0" w:space="0" w:color="auto"/>
            <w:left w:val="none" w:sz="0" w:space="0" w:color="auto"/>
            <w:bottom w:val="none" w:sz="0" w:space="0" w:color="auto"/>
            <w:right w:val="none" w:sz="0" w:space="0" w:color="auto"/>
          </w:divBdr>
        </w:div>
        <w:div w:id="2065135802">
          <w:marLeft w:val="0"/>
          <w:marRight w:val="0"/>
          <w:marTop w:val="0"/>
          <w:marBottom w:val="0"/>
          <w:divBdr>
            <w:top w:val="none" w:sz="0" w:space="0" w:color="auto"/>
            <w:left w:val="none" w:sz="0" w:space="0" w:color="auto"/>
            <w:bottom w:val="none" w:sz="0" w:space="0" w:color="auto"/>
            <w:right w:val="none" w:sz="0" w:space="0" w:color="auto"/>
          </w:divBdr>
        </w:div>
      </w:divsChild>
    </w:div>
    <w:div w:id="1634630120">
      <w:bodyDiv w:val="1"/>
      <w:marLeft w:val="0"/>
      <w:marRight w:val="0"/>
      <w:marTop w:val="0"/>
      <w:marBottom w:val="0"/>
      <w:divBdr>
        <w:top w:val="none" w:sz="0" w:space="0" w:color="auto"/>
        <w:left w:val="none" w:sz="0" w:space="0" w:color="auto"/>
        <w:bottom w:val="none" w:sz="0" w:space="0" w:color="auto"/>
        <w:right w:val="none" w:sz="0" w:space="0" w:color="auto"/>
      </w:divBdr>
      <w:divsChild>
        <w:div w:id="271136507">
          <w:marLeft w:val="0"/>
          <w:marRight w:val="0"/>
          <w:marTop w:val="0"/>
          <w:marBottom w:val="0"/>
          <w:divBdr>
            <w:top w:val="none" w:sz="0" w:space="0" w:color="auto"/>
            <w:left w:val="none" w:sz="0" w:space="0" w:color="auto"/>
            <w:bottom w:val="none" w:sz="0" w:space="0" w:color="auto"/>
            <w:right w:val="none" w:sz="0" w:space="0" w:color="auto"/>
          </w:divBdr>
        </w:div>
      </w:divsChild>
    </w:div>
    <w:div w:id="1635256219">
      <w:bodyDiv w:val="1"/>
      <w:marLeft w:val="0"/>
      <w:marRight w:val="0"/>
      <w:marTop w:val="0"/>
      <w:marBottom w:val="0"/>
      <w:divBdr>
        <w:top w:val="none" w:sz="0" w:space="0" w:color="auto"/>
        <w:left w:val="none" w:sz="0" w:space="0" w:color="auto"/>
        <w:bottom w:val="none" w:sz="0" w:space="0" w:color="auto"/>
        <w:right w:val="none" w:sz="0" w:space="0" w:color="auto"/>
      </w:divBdr>
      <w:divsChild>
        <w:div w:id="193277321">
          <w:marLeft w:val="0"/>
          <w:marRight w:val="0"/>
          <w:marTop w:val="0"/>
          <w:marBottom w:val="0"/>
          <w:divBdr>
            <w:top w:val="none" w:sz="0" w:space="0" w:color="auto"/>
            <w:left w:val="none" w:sz="0" w:space="0" w:color="auto"/>
            <w:bottom w:val="none" w:sz="0" w:space="0" w:color="auto"/>
            <w:right w:val="none" w:sz="0" w:space="0" w:color="auto"/>
          </w:divBdr>
        </w:div>
        <w:div w:id="398334987">
          <w:marLeft w:val="0"/>
          <w:marRight w:val="0"/>
          <w:marTop w:val="0"/>
          <w:marBottom w:val="0"/>
          <w:divBdr>
            <w:top w:val="none" w:sz="0" w:space="0" w:color="auto"/>
            <w:left w:val="none" w:sz="0" w:space="0" w:color="auto"/>
            <w:bottom w:val="none" w:sz="0" w:space="0" w:color="auto"/>
            <w:right w:val="none" w:sz="0" w:space="0" w:color="auto"/>
          </w:divBdr>
        </w:div>
        <w:div w:id="834228055">
          <w:marLeft w:val="0"/>
          <w:marRight w:val="0"/>
          <w:marTop w:val="0"/>
          <w:marBottom w:val="0"/>
          <w:divBdr>
            <w:top w:val="none" w:sz="0" w:space="0" w:color="auto"/>
            <w:left w:val="none" w:sz="0" w:space="0" w:color="auto"/>
            <w:bottom w:val="none" w:sz="0" w:space="0" w:color="auto"/>
            <w:right w:val="none" w:sz="0" w:space="0" w:color="auto"/>
          </w:divBdr>
        </w:div>
        <w:div w:id="1350644795">
          <w:marLeft w:val="0"/>
          <w:marRight w:val="0"/>
          <w:marTop w:val="0"/>
          <w:marBottom w:val="0"/>
          <w:divBdr>
            <w:top w:val="none" w:sz="0" w:space="0" w:color="auto"/>
            <w:left w:val="none" w:sz="0" w:space="0" w:color="auto"/>
            <w:bottom w:val="none" w:sz="0" w:space="0" w:color="auto"/>
            <w:right w:val="none" w:sz="0" w:space="0" w:color="auto"/>
          </w:divBdr>
        </w:div>
        <w:div w:id="1973823355">
          <w:marLeft w:val="0"/>
          <w:marRight w:val="0"/>
          <w:marTop w:val="0"/>
          <w:marBottom w:val="0"/>
          <w:divBdr>
            <w:top w:val="none" w:sz="0" w:space="0" w:color="auto"/>
            <w:left w:val="none" w:sz="0" w:space="0" w:color="auto"/>
            <w:bottom w:val="none" w:sz="0" w:space="0" w:color="auto"/>
            <w:right w:val="none" w:sz="0" w:space="0" w:color="auto"/>
          </w:divBdr>
        </w:div>
        <w:div w:id="1986619257">
          <w:marLeft w:val="0"/>
          <w:marRight w:val="0"/>
          <w:marTop w:val="0"/>
          <w:marBottom w:val="0"/>
          <w:divBdr>
            <w:top w:val="none" w:sz="0" w:space="0" w:color="auto"/>
            <w:left w:val="none" w:sz="0" w:space="0" w:color="auto"/>
            <w:bottom w:val="none" w:sz="0" w:space="0" w:color="auto"/>
            <w:right w:val="none" w:sz="0" w:space="0" w:color="auto"/>
          </w:divBdr>
        </w:div>
      </w:divsChild>
    </w:div>
    <w:div w:id="1637948696">
      <w:bodyDiv w:val="1"/>
      <w:marLeft w:val="0"/>
      <w:marRight w:val="0"/>
      <w:marTop w:val="0"/>
      <w:marBottom w:val="0"/>
      <w:divBdr>
        <w:top w:val="none" w:sz="0" w:space="0" w:color="auto"/>
        <w:left w:val="none" w:sz="0" w:space="0" w:color="auto"/>
        <w:bottom w:val="none" w:sz="0" w:space="0" w:color="auto"/>
        <w:right w:val="none" w:sz="0" w:space="0" w:color="auto"/>
      </w:divBdr>
      <w:divsChild>
        <w:div w:id="781536264">
          <w:marLeft w:val="0"/>
          <w:marRight w:val="0"/>
          <w:marTop w:val="0"/>
          <w:marBottom w:val="0"/>
          <w:divBdr>
            <w:top w:val="none" w:sz="0" w:space="0" w:color="auto"/>
            <w:left w:val="none" w:sz="0" w:space="0" w:color="auto"/>
            <w:bottom w:val="none" w:sz="0" w:space="0" w:color="auto"/>
            <w:right w:val="none" w:sz="0" w:space="0" w:color="auto"/>
          </w:divBdr>
          <w:divsChild>
            <w:div w:id="212009445">
              <w:marLeft w:val="0"/>
              <w:marRight w:val="0"/>
              <w:marTop w:val="0"/>
              <w:marBottom w:val="0"/>
              <w:divBdr>
                <w:top w:val="none" w:sz="0" w:space="0" w:color="auto"/>
                <w:left w:val="none" w:sz="0" w:space="0" w:color="auto"/>
                <w:bottom w:val="none" w:sz="0" w:space="0" w:color="auto"/>
                <w:right w:val="none" w:sz="0" w:space="0" w:color="auto"/>
              </w:divBdr>
            </w:div>
            <w:div w:id="648553659">
              <w:marLeft w:val="0"/>
              <w:marRight w:val="0"/>
              <w:marTop w:val="0"/>
              <w:marBottom w:val="0"/>
              <w:divBdr>
                <w:top w:val="none" w:sz="0" w:space="0" w:color="auto"/>
                <w:left w:val="none" w:sz="0" w:space="0" w:color="auto"/>
                <w:bottom w:val="none" w:sz="0" w:space="0" w:color="auto"/>
                <w:right w:val="none" w:sz="0" w:space="0" w:color="auto"/>
              </w:divBdr>
            </w:div>
            <w:div w:id="728458961">
              <w:marLeft w:val="0"/>
              <w:marRight w:val="0"/>
              <w:marTop w:val="0"/>
              <w:marBottom w:val="0"/>
              <w:divBdr>
                <w:top w:val="none" w:sz="0" w:space="0" w:color="auto"/>
                <w:left w:val="none" w:sz="0" w:space="0" w:color="auto"/>
                <w:bottom w:val="none" w:sz="0" w:space="0" w:color="auto"/>
                <w:right w:val="none" w:sz="0" w:space="0" w:color="auto"/>
              </w:divBdr>
            </w:div>
          </w:divsChild>
        </w:div>
        <w:div w:id="1995719040">
          <w:marLeft w:val="0"/>
          <w:marRight w:val="0"/>
          <w:marTop w:val="0"/>
          <w:marBottom w:val="0"/>
          <w:divBdr>
            <w:top w:val="none" w:sz="0" w:space="0" w:color="auto"/>
            <w:left w:val="none" w:sz="0" w:space="0" w:color="auto"/>
            <w:bottom w:val="none" w:sz="0" w:space="0" w:color="auto"/>
            <w:right w:val="none" w:sz="0" w:space="0" w:color="auto"/>
          </w:divBdr>
          <w:divsChild>
            <w:div w:id="109056058">
              <w:marLeft w:val="0"/>
              <w:marRight w:val="0"/>
              <w:marTop w:val="0"/>
              <w:marBottom w:val="0"/>
              <w:divBdr>
                <w:top w:val="none" w:sz="0" w:space="0" w:color="auto"/>
                <w:left w:val="none" w:sz="0" w:space="0" w:color="auto"/>
                <w:bottom w:val="none" w:sz="0" w:space="0" w:color="auto"/>
                <w:right w:val="none" w:sz="0" w:space="0" w:color="auto"/>
              </w:divBdr>
            </w:div>
            <w:div w:id="133372019">
              <w:marLeft w:val="0"/>
              <w:marRight w:val="0"/>
              <w:marTop w:val="0"/>
              <w:marBottom w:val="0"/>
              <w:divBdr>
                <w:top w:val="none" w:sz="0" w:space="0" w:color="auto"/>
                <w:left w:val="none" w:sz="0" w:space="0" w:color="auto"/>
                <w:bottom w:val="none" w:sz="0" w:space="0" w:color="auto"/>
                <w:right w:val="none" w:sz="0" w:space="0" w:color="auto"/>
              </w:divBdr>
            </w:div>
            <w:div w:id="200897047">
              <w:marLeft w:val="0"/>
              <w:marRight w:val="0"/>
              <w:marTop w:val="0"/>
              <w:marBottom w:val="0"/>
              <w:divBdr>
                <w:top w:val="none" w:sz="0" w:space="0" w:color="auto"/>
                <w:left w:val="none" w:sz="0" w:space="0" w:color="auto"/>
                <w:bottom w:val="none" w:sz="0" w:space="0" w:color="auto"/>
                <w:right w:val="none" w:sz="0" w:space="0" w:color="auto"/>
              </w:divBdr>
            </w:div>
            <w:div w:id="96596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396654">
      <w:bodyDiv w:val="1"/>
      <w:marLeft w:val="0"/>
      <w:marRight w:val="0"/>
      <w:marTop w:val="0"/>
      <w:marBottom w:val="0"/>
      <w:divBdr>
        <w:top w:val="none" w:sz="0" w:space="0" w:color="auto"/>
        <w:left w:val="none" w:sz="0" w:space="0" w:color="auto"/>
        <w:bottom w:val="none" w:sz="0" w:space="0" w:color="auto"/>
        <w:right w:val="none" w:sz="0" w:space="0" w:color="auto"/>
      </w:divBdr>
      <w:divsChild>
        <w:div w:id="624238400">
          <w:marLeft w:val="0"/>
          <w:marRight w:val="0"/>
          <w:marTop w:val="0"/>
          <w:marBottom w:val="0"/>
          <w:divBdr>
            <w:top w:val="none" w:sz="0" w:space="0" w:color="auto"/>
            <w:left w:val="none" w:sz="0" w:space="0" w:color="auto"/>
            <w:bottom w:val="none" w:sz="0" w:space="0" w:color="auto"/>
            <w:right w:val="none" w:sz="0" w:space="0" w:color="auto"/>
          </w:divBdr>
        </w:div>
        <w:div w:id="1467158917">
          <w:marLeft w:val="0"/>
          <w:marRight w:val="0"/>
          <w:marTop w:val="0"/>
          <w:marBottom w:val="0"/>
          <w:divBdr>
            <w:top w:val="none" w:sz="0" w:space="0" w:color="auto"/>
            <w:left w:val="none" w:sz="0" w:space="0" w:color="auto"/>
            <w:bottom w:val="none" w:sz="0" w:space="0" w:color="auto"/>
            <w:right w:val="none" w:sz="0" w:space="0" w:color="auto"/>
          </w:divBdr>
        </w:div>
      </w:divsChild>
    </w:div>
    <w:div w:id="1652641011">
      <w:bodyDiv w:val="1"/>
      <w:marLeft w:val="0"/>
      <w:marRight w:val="0"/>
      <w:marTop w:val="0"/>
      <w:marBottom w:val="0"/>
      <w:divBdr>
        <w:top w:val="none" w:sz="0" w:space="0" w:color="auto"/>
        <w:left w:val="none" w:sz="0" w:space="0" w:color="auto"/>
        <w:bottom w:val="none" w:sz="0" w:space="0" w:color="auto"/>
        <w:right w:val="none" w:sz="0" w:space="0" w:color="auto"/>
      </w:divBdr>
      <w:divsChild>
        <w:div w:id="633682857">
          <w:marLeft w:val="0"/>
          <w:marRight w:val="0"/>
          <w:marTop w:val="0"/>
          <w:marBottom w:val="0"/>
          <w:divBdr>
            <w:top w:val="none" w:sz="0" w:space="0" w:color="auto"/>
            <w:left w:val="none" w:sz="0" w:space="0" w:color="auto"/>
            <w:bottom w:val="none" w:sz="0" w:space="0" w:color="auto"/>
            <w:right w:val="none" w:sz="0" w:space="0" w:color="auto"/>
          </w:divBdr>
        </w:div>
      </w:divsChild>
    </w:div>
    <w:div w:id="1654795305">
      <w:bodyDiv w:val="1"/>
      <w:marLeft w:val="0"/>
      <w:marRight w:val="0"/>
      <w:marTop w:val="0"/>
      <w:marBottom w:val="0"/>
      <w:divBdr>
        <w:top w:val="none" w:sz="0" w:space="0" w:color="auto"/>
        <w:left w:val="none" w:sz="0" w:space="0" w:color="auto"/>
        <w:bottom w:val="none" w:sz="0" w:space="0" w:color="auto"/>
        <w:right w:val="none" w:sz="0" w:space="0" w:color="auto"/>
      </w:divBdr>
      <w:divsChild>
        <w:div w:id="120878470">
          <w:marLeft w:val="0"/>
          <w:marRight w:val="0"/>
          <w:marTop w:val="0"/>
          <w:marBottom w:val="0"/>
          <w:divBdr>
            <w:top w:val="none" w:sz="0" w:space="0" w:color="auto"/>
            <w:left w:val="none" w:sz="0" w:space="0" w:color="auto"/>
            <w:bottom w:val="none" w:sz="0" w:space="0" w:color="auto"/>
            <w:right w:val="none" w:sz="0" w:space="0" w:color="auto"/>
          </w:divBdr>
          <w:divsChild>
            <w:div w:id="1034113250">
              <w:marLeft w:val="0"/>
              <w:marRight w:val="0"/>
              <w:marTop w:val="0"/>
              <w:marBottom w:val="0"/>
              <w:divBdr>
                <w:top w:val="none" w:sz="0" w:space="0" w:color="auto"/>
                <w:left w:val="none" w:sz="0" w:space="0" w:color="auto"/>
                <w:bottom w:val="none" w:sz="0" w:space="0" w:color="auto"/>
                <w:right w:val="none" w:sz="0" w:space="0" w:color="auto"/>
              </w:divBdr>
            </w:div>
          </w:divsChild>
        </w:div>
        <w:div w:id="285158231">
          <w:marLeft w:val="0"/>
          <w:marRight w:val="0"/>
          <w:marTop w:val="0"/>
          <w:marBottom w:val="0"/>
          <w:divBdr>
            <w:top w:val="none" w:sz="0" w:space="0" w:color="auto"/>
            <w:left w:val="none" w:sz="0" w:space="0" w:color="auto"/>
            <w:bottom w:val="none" w:sz="0" w:space="0" w:color="auto"/>
            <w:right w:val="none" w:sz="0" w:space="0" w:color="auto"/>
          </w:divBdr>
          <w:divsChild>
            <w:div w:id="899286991">
              <w:marLeft w:val="0"/>
              <w:marRight w:val="0"/>
              <w:marTop w:val="0"/>
              <w:marBottom w:val="0"/>
              <w:divBdr>
                <w:top w:val="none" w:sz="0" w:space="0" w:color="auto"/>
                <w:left w:val="none" w:sz="0" w:space="0" w:color="auto"/>
                <w:bottom w:val="none" w:sz="0" w:space="0" w:color="auto"/>
                <w:right w:val="none" w:sz="0" w:space="0" w:color="auto"/>
              </w:divBdr>
            </w:div>
          </w:divsChild>
        </w:div>
        <w:div w:id="363212391">
          <w:marLeft w:val="0"/>
          <w:marRight w:val="0"/>
          <w:marTop w:val="0"/>
          <w:marBottom w:val="0"/>
          <w:divBdr>
            <w:top w:val="none" w:sz="0" w:space="0" w:color="auto"/>
            <w:left w:val="none" w:sz="0" w:space="0" w:color="auto"/>
            <w:bottom w:val="none" w:sz="0" w:space="0" w:color="auto"/>
            <w:right w:val="none" w:sz="0" w:space="0" w:color="auto"/>
          </w:divBdr>
          <w:divsChild>
            <w:div w:id="1330520871">
              <w:marLeft w:val="0"/>
              <w:marRight w:val="0"/>
              <w:marTop w:val="0"/>
              <w:marBottom w:val="0"/>
              <w:divBdr>
                <w:top w:val="none" w:sz="0" w:space="0" w:color="auto"/>
                <w:left w:val="none" w:sz="0" w:space="0" w:color="auto"/>
                <w:bottom w:val="none" w:sz="0" w:space="0" w:color="auto"/>
                <w:right w:val="none" w:sz="0" w:space="0" w:color="auto"/>
              </w:divBdr>
            </w:div>
          </w:divsChild>
        </w:div>
        <w:div w:id="651058379">
          <w:marLeft w:val="0"/>
          <w:marRight w:val="0"/>
          <w:marTop w:val="0"/>
          <w:marBottom w:val="0"/>
          <w:divBdr>
            <w:top w:val="none" w:sz="0" w:space="0" w:color="auto"/>
            <w:left w:val="none" w:sz="0" w:space="0" w:color="auto"/>
            <w:bottom w:val="none" w:sz="0" w:space="0" w:color="auto"/>
            <w:right w:val="none" w:sz="0" w:space="0" w:color="auto"/>
          </w:divBdr>
          <w:divsChild>
            <w:div w:id="770902127">
              <w:marLeft w:val="0"/>
              <w:marRight w:val="0"/>
              <w:marTop w:val="0"/>
              <w:marBottom w:val="0"/>
              <w:divBdr>
                <w:top w:val="none" w:sz="0" w:space="0" w:color="auto"/>
                <w:left w:val="none" w:sz="0" w:space="0" w:color="auto"/>
                <w:bottom w:val="none" w:sz="0" w:space="0" w:color="auto"/>
                <w:right w:val="none" w:sz="0" w:space="0" w:color="auto"/>
              </w:divBdr>
            </w:div>
          </w:divsChild>
        </w:div>
        <w:div w:id="1730881149">
          <w:marLeft w:val="0"/>
          <w:marRight w:val="0"/>
          <w:marTop w:val="0"/>
          <w:marBottom w:val="0"/>
          <w:divBdr>
            <w:top w:val="none" w:sz="0" w:space="0" w:color="auto"/>
            <w:left w:val="none" w:sz="0" w:space="0" w:color="auto"/>
            <w:bottom w:val="none" w:sz="0" w:space="0" w:color="auto"/>
            <w:right w:val="none" w:sz="0" w:space="0" w:color="auto"/>
          </w:divBdr>
          <w:divsChild>
            <w:div w:id="1979334816">
              <w:marLeft w:val="0"/>
              <w:marRight w:val="0"/>
              <w:marTop w:val="0"/>
              <w:marBottom w:val="0"/>
              <w:divBdr>
                <w:top w:val="none" w:sz="0" w:space="0" w:color="auto"/>
                <w:left w:val="none" w:sz="0" w:space="0" w:color="auto"/>
                <w:bottom w:val="none" w:sz="0" w:space="0" w:color="auto"/>
                <w:right w:val="none" w:sz="0" w:space="0" w:color="auto"/>
              </w:divBdr>
            </w:div>
          </w:divsChild>
        </w:div>
        <w:div w:id="1835682189">
          <w:marLeft w:val="0"/>
          <w:marRight w:val="0"/>
          <w:marTop w:val="0"/>
          <w:marBottom w:val="0"/>
          <w:divBdr>
            <w:top w:val="none" w:sz="0" w:space="0" w:color="auto"/>
            <w:left w:val="none" w:sz="0" w:space="0" w:color="auto"/>
            <w:bottom w:val="none" w:sz="0" w:space="0" w:color="auto"/>
            <w:right w:val="none" w:sz="0" w:space="0" w:color="auto"/>
          </w:divBdr>
          <w:divsChild>
            <w:div w:id="65811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972693">
      <w:bodyDiv w:val="1"/>
      <w:marLeft w:val="0"/>
      <w:marRight w:val="0"/>
      <w:marTop w:val="0"/>
      <w:marBottom w:val="0"/>
      <w:divBdr>
        <w:top w:val="none" w:sz="0" w:space="0" w:color="auto"/>
        <w:left w:val="none" w:sz="0" w:space="0" w:color="auto"/>
        <w:bottom w:val="none" w:sz="0" w:space="0" w:color="auto"/>
        <w:right w:val="none" w:sz="0" w:space="0" w:color="auto"/>
      </w:divBdr>
      <w:divsChild>
        <w:div w:id="1163475344">
          <w:marLeft w:val="0"/>
          <w:marRight w:val="0"/>
          <w:marTop w:val="0"/>
          <w:marBottom w:val="0"/>
          <w:divBdr>
            <w:top w:val="none" w:sz="0" w:space="0" w:color="auto"/>
            <w:left w:val="none" w:sz="0" w:space="0" w:color="auto"/>
            <w:bottom w:val="none" w:sz="0" w:space="0" w:color="auto"/>
            <w:right w:val="none" w:sz="0" w:space="0" w:color="auto"/>
          </w:divBdr>
        </w:div>
      </w:divsChild>
    </w:div>
    <w:div w:id="1664159809">
      <w:bodyDiv w:val="1"/>
      <w:marLeft w:val="0"/>
      <w:marRight w:val="0"/>
      <w:marTop w:val="0"/>
      <w:marBottom w:val="0"/>
      <w:divBdr>
        <w:top w:val="none" w:sz="0" w:space="0" w:color="auto"/>
        <w:left w:val="none" w:sz="0" w:space="0" w:color="auto"/>
        <w:bottom w:val="none" w:sz="0" w:space="0" w:color="auto"/>
        <w:right w:val="none" w:sz="0" w:space="0" w:color="auto"/>
      </w:divBdr>
    </w:div>
    <w:div w:id="1668244400">
      <w:bodyDiv w:val="1"/>
      <w:marLeft w:val="0"/>
      <w:marRight w:val="0"/>
      <w:marTop w:val="0"/>
      <w:marBottom w:val="0"/>
      <w:divBdr>
        <w:top w:val="none" w:sz="0" w:space="0" w:color="auto"/>
        <w:left w:val="none" w:sz="0" w:space="0" w:color="auto"/>
        <w:bottom w:val="none" w:sz="0" w:space="0" w:color="auto"/>
        <w:right w:val="none" w:sz="0" w:space="0" w:color="auto"/>
      </w:divBdr>
    </w:div>
    <w:div w:id="1679040907">
      <w:bodyDiv w:val="1"/>
      <w:marLeft w:val="0"/>
      <w:marRight w:val="0"/>
      <w:marTop w:val="0"/>
      <w:marBottom w:val="0"/>
      <w:divBdr>
        <w:top w:val="none" w:sz="0" w:space="0" w:color="auto"/>
        <w:left w:val="none" w:sz="0" w:space="0" w:color="auto"/>
        <w:bottom w:val="none" w:sz="0" w:space="0" w:color="auto"/>
        <w:right w:val="none" w:sz="0" w:space="0" w:color="auto"/>
      </w:divBdr>
      <w:divsChild>
        <w:div w:id="835341063">
          <w:marLeft w:val="0"/>
          <w:marRight w:val="0"/>
          <w:marTop w:val="0"/>
          <w:marBottom w:val="0"/>
          <w:divBdr>
            <w:top w:val="none" w:sz="0" w:space="0" w:color="auto"/>
            <w:left w:val="none" w:sz="0" w:space="0" w:color="auto"/>
            <w:bottom w:val="none" w:sz="0" w:space="0" w:color="auto"/>
            <w:right w:val="none" w:sz="0" w:space="0" w:color="auto"/>
          </w:divBdr>
          <w:divsChild>
            <w:div w:id="358239666">
              <w:marLeft w:val="0"/>
              <w:marRight w:val="0"/>
              <w:marTop w:val="0"/>
              <w:marBottom w:val="0"/>
              <w:divBdr>
                <w:top w:val="none" w:sz="0" w:space="0" w:color="auto"/>
                <w:left w:val="none" w:sz="0" w:space="0" w:color="auto"/>
                <w:bottom w:val="none" w:sz="0" w:space="0" w:color="auto"/>
                <w:right w:val="none" w:sz="0" w:space="0" w:color="auto"/>
              </w:divBdr>
              <w:divsChild>
                <w:div w:id="11809998">
                  <w:marLeft w:val="0"/>
                  <w:marRight w:val="0"/>
                  <w:marTop w:val="150"/>
                  <w:marBottom w:val="150"/>
                  <w:divBdr>
                    <w:top w:val="none" w:sz="0" w:space="0" w:color="auto"/>
                    <w:left w:val="none" w:sz="0" w:space="0" w:color="auto"/>
                    <w:bottom w:val="none" w:sz="0" w:space="0" w:color="auto"/>
                    <w:right w:val="none" w:sz="0" w:space="0" w:color="auto"/>
                  </w:divBdr>
                </w:div>
                <w:div w:id="240332099">
                  <w:marLeft w:val="0"/>
                  <w:marRight w:val="0"/>
                  <w:marTop w:val="0"/>
                  <w:marBottom w:val="150"/>
                  <w:divBdr>
                    <w:top w:val="none" w:sz="0" w:space="0" w:color="auto"/>
                    <w:left w:val="none" w:sz="0" w:space="0" w:color="auto"/>
                    <w:bottom w:val="none" w:sz="0" w:space="0" w:color="auto"/>
                    <w:right w:val="none" w:sz="0" w:space="0" w:color="auto"/>
                  </w:divBdr>
                </w:div>
                <w:div w:id="397755205">
                  <w:marLeft w:val="0"/>
                  <w:marRight w:val="0"/>
                  <w:marTop w:val="0"/>
                  <w:marBottom w:val="150"/>
                  <w:divBdr>
                    <w:top w:val="none" w:sz="0" w:space="0" w:color="auto"/>
                    <w:left w:val="none" w:sz="0" w:space="0" w:color="auto"/>
                    <w:bottom w:val="none" w:sz="0" w:space="0" w:color="auto"/>
                    <w:right w:val="none" w:sz="0" w:space="0" w:color="auto"/>
                  </w:divBdr>
                </w:div>
                <w:div w:id="484471754">
                  <w:marLeft w:val="0"/>
                  <w:marRight w:val="0"/>
                  <w:marTop w:val="0"/>
                  <w:marBottom w:val="150"/>
                  <w:divBdr>
                    <w:top w:val="none" w:sz="0" w:space="0" w:color="auto"/>
                    <w:left w:val="none" w:sz="0" w:space="0" w:color="auto"/>
                    <w:bottom w:val="none" w:sz="0" w:space="0" w:color="auto"/>
                    <w:right w:val="none" w:sz="0" w:space="0" w:color="auto"/>
                  </w:divBdr>
                </w:div>
                <w:div w:id="1156647883">
                  <w:marLeft w:val="0"/>
                  <w:marRight w:val="0"/>
                  <w:marTop w:val="0"/>
                  <w:marBottom w:val="150"/>
                  <w:divBdr>
                    <w:top w:val="none" w:sz="0" w:space="0" w:color="auto"/>
                    <w:left w:val="none" w:sz="0" w:space="0" w:color="auto"/>
                    <w:bottom w:val="none" w:sz="0" w:space="0" w:color="auto"/>
                    <w:right w:val="none" w:sz="0" w:space="0" w:color="auto"/>
                  </w:divBdr>
                </w:div>
                <w:div w:id="1263224938">
                  <w:marLeft w:val="0"/>
                  <w:marRight w:val="0"/>
                  <w:marTop w:val="0"/>
                  <w:marBottom w:val="150"/>
                  <w:divBdr>
                    <w:top w:val="none" w:sz="0" w:space="0" w:color="auto"/>
                    <w:left w:val="none" w:sz="0" w:space="0" w:color="auto"/>
                    <w:bottom w:val="none" w:sz="0" w:space="0" w:color="auto"/>
                    <w:right w:val="none" w:sz="0" w:space="0" w:color="auto"/>
                  </w:divBdr>
                </w:div>
                <w:div w:id="1271936938">
                  <w:marLeft w:val="0"/>
                  <w:marRight w:val="0"/>
                  <w:marTop w:val="0"/>
                  <w:marBottom w:val="150"/>
                  <w:divBdr>
                    <w:top w:val="none" w:sz="0" w:space="0" w:color="auto"/>
                    <w:left w:val="none" w:sz="0" w:space="0" w:color="auto"/>
                    <w:bottom w:val="none" w:sz="0" w:space="0" w:color="auto"/>
                    <w:right w:val="none" w:sz="0" w:space="0" w:color="auto"/>
                  </w:divBdr>
                </w:div>
                <w:div w:id="1376353146">
                  <w:marLeft w:val="0"/>
                  <w:marRight w:val="0"/>
                  <w:marTop w:val="0"/>
                  <w:marBottom w:val="150"/>
                  <w:divBdr>
                    <w:top w:val="none" w:sz="0" w:space="0" w:color="auto"/>
                    <w:left w:val="none" w:sz="0" w:space="0" w:color="auto"/>
                    <w:bottom w:val="none" w:sz="0" w:space="0" w:color="auto"/>
                    <w:right w:val="none" w:sz="0" w:space="0" w:color="auto"/>
                  </w:divBdr>
                </w:div>
                <w:div w:id="1788547435">
                  <w:marLeft w:val="0"/>
                  <w:marRight w:val="0"/>
                  <w:marTop w:val="0"/>
                  <w:marBottom w:val="150"/>
                  <w:divBdr>
                    <w:top w:val="none" w:sz="0" w:space="0" w:color="auto"/>
                    <w:left w:val="none" w:sz="0" w:space="0" w:color="auto"/>
                    <w:bottom w:val="none" w:sz="0" w:space="0" w:color="auto"/>
                    <w:right w:val="none" w:sz="0" w:space="0" w:color="auto"/>
                  </w:divBdr>
                </w:div>
                <w:div w:id="18460447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702434826">
      <w:bodyDiv w:val="1"/>
      <w:marLeft w:val="0"/>
      <w:marRight w:val="0"/>
      <w:marTop w:val="0"/>
      <w:marBottom w:val="0"/>
      <w:divBdr>
        <w:top w:val="none" w:sz="0" w:space="0" w:color="auto"/>
        <w:left w:val="none" w:sz="0" w:space="0" w:color="auto"/>
        <w:bottom w:val="none" w:sz="0" w:space="0" w:color="auto"/>
        <w:right w:val="none" w:sz="0" w:space="0" w:color="auto"/>
      </w:divBdr>
      <w:divsChild>
        <w:div w:id="1504860352">
          <w:marLeft w:val="0"/>
          <w:marRight w:val="0"/>
          <w:marTop w:val="0"/>
          <w:marBottom w:val="0"/>
          <w:divBdr>
            <w:top w:val="none" w:sz="0" w:space="0" w:color="auto"/>
            <w:left w:val="none" w:sz="0" w:space="0" w:color="auto"/>
            <w:bottom w:val="none" w:sz="0" w:space="0" w:color="auto"/>
            <w:right w:val="none" w:sz="0" w:space="0" w:color="auto"/>
          </w:divBdr>
        </w:div>
      </w:divsChild>
    </w:div>
    <w:div w:id="1704398795">
      <w:bodyDiv w:val="1"/>
      <w:marLeft w:val="0"/>
      <w:marRight w:val="0"/>
      <w:marTop w:val="0"/>
      <w:marBottom w:val="0"/>
      <w:divBdr>
        <w:top w:val="none" w:sz="0" w:space="0" w:color="auto"/>
        <w:left w:val="none" w:sz="0" w:space="0" w:color="auto"/>
        <w:bottom w:val="none" w:sz="0" w:space="0" w:color="auto"/>
        <w:right w:val="none" w:sz="0" w:space="0" w:color="auto"/>
      </w:divBdr>
    </w:div>
    <w:div w:id="1726637580">
      <w:bodyDiv w:val="1"/>
      <w:marLeft w:val="0"/>
      <w:marRight w:val="0"/>
      <w:marTop w:val="0"/>
      <w:marBottom w:val="0"/>
      <w:divBdr>
        <w:top w:val="none" w:sz="0" w:space="0" w:color="auto"/>
        <w:left w:val="none" w:sz="0" w:space="0" w:color="auto"/>
        <w:bottom w:val="none" w:sz="0" w:space="0" w:color="auto"/>
        <w:right w:val="none" w:sz="0" w:space="0" w:color="auto"/>
      </w:divBdr>
    </w:div>
    <w:div w:id="1739478016">
      <w:bodyDiv w:val="1"/>
      <w:marLeft w:val="0"/>
      <w:marRight w:val="0"/>
      <w:marTop w:val="0"/>
      <w:marBottom w:val="0"/>
      <w:divBdr>
        <w:top w:val="none" w:sz="0" w:space="0" w:color="auto"/>
        <w:left w:val="none" w:sz="0" w:space="0" w:color="auto"/>
        <w:bottom w:val="none" w:sz="0" w:space="0" w:color="auto"/>
        <w:right w:val="none" w:sz="0" w:space="0" w:color="auto"/>
      </w:divBdr>
    </w:div>
    <w:div w:id="1741364656">
      <w:bodyDiv w:val="1"/>
      <w:marLeft w:val="0"/>
      <w:marRight w:val="0"/>
      <w:marTop w:val="0"/>
      <w:marBottom w:val="0"/>
      <w:divBdr>
        <w:top w:val="none" w:sz="0" w:space="0" w:color="auto"/>
        <w:left w:val="none" w:sz="0" w:space="0" w:color="auto"/>
        <w:bottom w:val="none" w:sz="0" w:space="0" w:color="auto"/>
        <w:right w:val="none" w:sz="0" w:space="0" w:color="auto"/>
      </w:divBdr>
      <w:divsChild>
        <w:div w:id="1432975338">
          <w:marLeft w:val="0"/>
          <w:marRight w:val="0"/>
          <w:marTop w:val="0"/>
          <w:marBottom w:val="0"/>
          <w:divBdr>
            <w:top w:val="none" w:sz="0" w:space="0" w:color="auto"/>
            <w:left w:val="none" w:sz="0" w:space="0" w:color="auto"/>
            <w:bottom w:val="none" w:sz="0" w:space="0" w:color="auto"/>
            <w:right w:val="none" w:sz="0" w:space="0" w:color="auto"/>
          </w:divBdr>
        </w:div>
      </w:divsChild>
    </w:div>
    <w:div w:id="1744376445">
      <w:bodyDiv w:val="1"/>
      <w:marLeft w:val="0"/>
      <w:marRight w:val="0"/>
      <w:marTop w:val="0"/>
      <w:marBottom w:val="0"/>
      <w:divBdr>
        <w:top w:val="none" w:sz="0" w:space="0" w:color="auto"/>
        <w:left w:val="none" w:sz="0" w:space="0" w:color="auto"/>
        <w:bottom w:val="none" w:sz="0" w:space="0" w:color="auto"/>
        <w:right w:val="none" w:sz="0" w:space="0" w:color="auto"/>
      </w:divBdr>
    </w:div>
    <w:div w:id="1753039430">
      <w:bodyDiv w:val="1"/>
      <w:marLeft w:val="0"/>
      <w:marRight w:val="0"/>
      <w:marTop w:val="0"/>
      <w:marBottom w:val="0"/>
      <w:divBdr>
        <w:top w:val="none" w:sz="0" w:space="0" w:color="auto"/>
        <w:left w:val="none" w:sz="0" w:space="0" w:color="auto"/>
        <w:bottom w:val="none" w:sz="0" w:space="0" w:color="auto"/>
        <w:right w:val="none" w:sz="0" w:space="0" w:color="auto"/>
      </w:divBdr>
      <w:divsChild>
        <w:div w:id="1067385412">
          <w:marLeft w:val="0"/>
          <w:marRight w:val="0"/>
          <w:marTop w:val="0"/>
          <w:marBottom w:val="0"/>
          <w:divBdr>
            <w:top w:val="none" w:sz="0" w:space="0" w:color="auto"/>
            <w:left w:val="none" w:sz="0" w:space="0" w:color="auto"/>
            <w:bottom w:val="none" w:sz="0" w:space="0" w:color="auto"/>
            <w:right w:val="none" w:sz="0" w:space="0" w:color="auto"/>
          </w:divBdr>
        </w:div>
      </w:divsChild>
    </w:div>
    <w:div w:id="1756584201">
      <w:bodyDiv w:val="1"/>
      <w:marLeft w:val="0"/>
      <w:marRight w:val="0"/>
      <w:marTop w:val="0"/>
      <w:marBottom w:val="0"/>
      <w:divBdr>
        <w:top w:val="none" w:sz="0" w:space="0" w:color="auto"/>
        <w:left w:val="none" w:sz="0" w:space="0" w:color="auto"/>
        <w:bottom w:val="none" w:sz="0" w:space="0" w:color="auto"/>
        <w:right w:val="none" w:sz="0" w:space="0" w:color="auto"/>
      </w:divBdr>
    </w:div>
    <w:div w:id="1756900285">
      <w:bodyDiv w:val="1"/>
      <w:marLeft w:val="0"/>
      <w:marRight w:val="0"/>
      <w:marTop w:val="0"/>
      <w:marBottom w:val="0"/>
      <w:divBdr>
        <w:top w:val="none" w:sz="0" w:space="0" w:color="auto"/>
        <w:left w:val="none" w:sz="0" w:space="0" w:color="auto"/>
        <w:bottom w:val="none" w:sz="0" w:space="0" w:color="auto"/>
        <w:right w:val="none" w:sz="0" w:space="0" w:color="auto"/>
      </w:divBdr>
      <w:divsChild>
        <w:div w:id="257644062">
          <w:marLeft w:val="0"/>
          <w:marRight w:val="0"/>
          <w:marTop w:val="0"/>
          <w:marBottom w:val="0"/>
          <w:divBdr>
            <w:top w:val="none" w:sz="0" w:space="0" w:color="auto"/>
            <w:left w:val="none" w:sz="0" w:space="0" w:color="auto"/>
            <w:bottom w:val="none" w:sz="0" w:space="0" w:color="auto"/>
            <w:right w:val="none" w:sz="0" w:space="0" w:color="auto"/>
          </w:divBdr>
        </w:div>
      </w:divsChild>
    </w:div>
    <w:div w:id="1798062630">
      <w:bodyDiv w:val="1"/>
      <w:marLeft w:val="0"/>
      <w:marRight w:val="0"/>
      <w:marTop w:val="0"/>
      <w:marBottom w:val="0"/>
      <w:divBdr>
        <w:top w:val="none" w:sz="0" w:space="0" w:color="auto"/>
        <w:left w:val="none" w:sz="0" w:space="0" w:color="auto"/>
        <w:bottom w:val="none" w:sz="0" w:space="0" w:color="auto"/>
        <w:right w:val="none" w:sz="0" w:space="0" w:color="auto"/>
      </w:divBdr>
    </w:div>
    <w:div w:id="1805657101">
      <w:bodyDiv w:val="1"/>
      <w:marLeft w:val="0"/>
      <w:marRight w:val="0"/>
      <w:marTop w:val="0"/>
      <w:marBottom w:val="0"/>
      <w:divBdr>
        <w:top w:val="none" w:sz="0" w:space="0" w:color="auto"/>
        <w:left w:val="none" w:sz="0" w:space="0" w:color="auto"/>
        <w:bottom w:val="none" w:sz="0" w:space="0" w:color="auto"/>
        <w:right w:val="none" w:sz="0" w:space="0" w:color="auto"/>
      </w:divBdr>
      <w:divsChild>
        <w:div w:id="683284674">
          <w:marLeft w:val="0"/>
          <w:marRight w:val="0"/>
          <w:marTop w:val="0"/>
          <w:marBottom w:val="0"/>
          <w:divBdr>
            <w:top w:val="none" w:sz="0" w:space="0" w:color="auto"/>
            <w:left w:val="none" w:sz="0" w:space="0" w:color="auto"/>
            <w:bottom w:val="none" w:sz="0" w:space="0" w:color="auto"/>
            <w:right w:val="none" w:sz="0" w:space="0" w:color="auto"/>
          </w:divBdr>
        </w:div>
      </w:divsChild>
    </w:div>
    <w:div w:id="1810977651">
      <w:bodyDiv w:val="1"/>
      <w:marLeft w:val="0"/>
      <w:marRight w:val="0"/>
      <w:marTop w:val="0"/>
      <w:marBottom w:val="0"/>
      <w:divBdr>
        <w:top w:val="none" w:sz="0" w:space="0" w:color="auto"/>
        <w:left w:val="none" w:sz="0" w:space="0" w:color="auto"/>
        <w:bottom w:val="none" w:sz="0" w:space="0" w:color="auto"/>
        <w:right w:val="none" w:sz="0" w:space="0" w:color="auto"/>
      </w:divBdr>
      <w:divsChild>
        <w:div w:id="1304962410">
          <w:marLeft w:val="0"/>
          <w:marRight w:val="0"/>
          <w:marTop w:val="0"/>
          <w:marBottom w:val="0"/>
          <w:divBdr>
            <w:top w:val="none" w:sz="0" w:space="0" w:color="auto"/>
            <w:left w:val="none" w:sz="0" w:space="0" w:color="auto"/>
            <w:bottom w:val="none" w:sz="0" w:space="0" w:color="auto"/>
            <w:right w:val="none" w:sz="0" w:space="0" w:color="auto"/>
          </w:divBdr>
        </w:div>
      </w:divsChild>
    </w:div>
    <w:div w:id="1837766974">
      <w:bodyDiv w:val="1"/>
      <w:marLeft w:val="0"/>
      <w:marRight w:val="0"/>
      <w:marTop w:val="0"/>
      <w:marBottom w:val="0"/>
      <w:divBdr>
        <w:top w:val="none" w:sz="0" w:space="0" w:color="auto"/>
        <w:left w:val="none" w:sz="0" w:space="0" w:color="auto"/>
        <w:bottom w:val="none" w:sz="0" w:space="0" w:color="auto"/>
        <w:right w:val="none" w:sz="0" w:space="0" w:color="auto"/>
      </w:divBdr>
    </w:div>
    <w:div w:id="1853370138">
      <w:bodyDiv w:val="1"/>
      <w:marLeft w:val="0"/>
      <w:marRight w:val="0"/>
      <w:marTop w:val="0"/>
      <w:marBottom w:val="0"/>
      <w:divBdr>
        <w:top w:val="none" w:sz="0" w:space="0" w:color="auto"/>
        <w:left w:val="none" w:sz="0" w:space="0" w:color="auto"/>
        <w:bottom w:val="none" w:sz="0" w:space="0" w:color="auto"/>
        <w:right w:val="none" w:sz="0" w:space="0" w:color="auto"/>
      </w:divBdr>
      <w:divsChild>
        <w:div w:id="1793673567">
          <w:marLeft w:val="0"/>
          <w:marRight w:val="0"/>
          <w:marTop w:val="0"/>
          <w:marBottom w:val="0"/>
          <w:divBdr>
            <w:top w:val="none" w:sz="0" w:space="0" w:color="auto"/>
            <w:left w:val="none" w:sz="0" w:space="0" w:color="auto"/>
            <w:bottom w:val="none" w:sz="0" w:space="0" w:color="auto"/>
            <w:right w:val="none" w:sz="0" w:space="0" w:color="auto"/>
          </w:divBdr>
        </w:div>
      </w:divsChild>
    </w:div>
    <w:div w:id="1871718280">
      <w:bodyDiv w:val="1"/>
      <w:marLeft w:val="0"/>
      <w:marRight w:val="0"/>
      <w:marTop w:val="0"/>
      <w:marBottom w:val="0"/>
      <w:divBdr>
        <w:top w:val="none" w:sz="0" w:space="0" w:color="auto"/>
        <w:left w:val="none" w:sz="0" w:space="0" w:color="auto"/>
        <w:bottom w:val="none" w:sz="0" w:space="0" w:color="auto"/>
        <w:right w:val="none" w:sz="0" w:space="0" w:color="auto"/>
      </w:divBdr>
    </w:div>
    <w:div w:id="1881353180">
      <w:bodyDiv w:val="1"/>
      <w:marLeft w:val="0"/>
      <w:marRight w:val="0"/>
      <w:marTop w:val="0"/>
      <w:marBottom w:val="0"/>
      <w:divBdr>
        <w:top w:val="none" w:sz="0" w:space="0" w:color="auto"/>
        <w:left w:val="none" w:sz="0" w:space="0" w:color="auto"/>
        <w:bottom w:val="none" w:sz="0" w:space="0" w:color="auto"/>
        <w:right w:val="none" w:sz="0" w:space="0" w:color="auto"/>
      </w:divBdr>
      <w:divsChild>
        <w:div w:id="418448931">
          <w:marLeft w:val="0"/>
          <w:marRight w:val="0"/>
          <w:marTop w:val="0"/>
          <w:marBottom w:val="0"/>
          <w:divBdr>
            <w:top w:val="none" w:sz="0" w:space="0" w:color="auto"/>
            <w:left w:val="none" w:sz="0" w:space="0" w:color="auto"/>
            <w:bottom w:val="none" w:sz="0" w:space="0" w:color="auto"/>
            <w:right w:val="none" w:sz="0" w:space="0" w:color="auto"/>
          </w:divBdr>
        </w:div>
      </w:divsChild>
    </w:div>
    <w:div w:id="1908224026">
      <w:bodyDiv w:val="1"/>
      <w:marLeft w:val="0"/>
      <w:marRight w:val="0"/>
      <w:marTop w:val="0"/>
      <w:marBottom w:val="0"/>
      <w:divBdr>
        <w:top w:val="none" w:sz="0" w:space="0" w:color="auto"/>
        <w:left w:val="none" w:sz="0" w:space="0" w:color="auto"/>
        <w:bottom w:val="none" w:sz="0" w:space="0" w:color="auto"/>
        <w:right w:val="none" w:sz="0" w:space="0" w:color="auto"/>
      </w:divBdr>
    </w:div>
    <w:div w:id="1909074881">
      <w:bodyDiv w:val="1"/>
      <w:marLeft w:val="0"/>
      <w:marRight w:val="0"/>
      <w:marTop w:val="0"/>
      <w:marBottom w:val="0"/>
      <w:divBdr>
        <w:top w:val="none" w:sz="0" w:space="0" w:color="auto"/>
        <w:left w:val="none" w:sz="0" w:space="0" w:color="auto"/>
        <w:bottom w:val="none" w:sz="0" w:space="0" w:color="auto"/>
        <w:right w:val="none" w:sz="0" w:space="0" w:color="auto"/>
      </w:divBdr>
    </w:div>
    <w:div w:id="1937589012">
      <w:bodyDiv w:val="1"/>
      <w:marLeft w:val="0"/>
      <w:marRight w:val="0"/>
      <w:marTop w:val="0"/>
      <w:marBottom w:val="0"/>
      <w:divBdr>
        <w:top w:val="none" w:sz="0" w:space="0" w:color="auto"/>
        <w:left w:val="none" w:sz="0" w:space="0" w:color="auto"/>
        <w:bottom w:val="none" w:sz="0" w:space="0" w:color="auto"/>
        <w:right w:val="none" w:sz="0" w:space="0" w:color="auto"/>
      </w:divBdr>
      <w:divsChild>
        <w:div w:id="1015302262">
          <w:marLeft w:val="0"/>
          <w:marRight w:val="0"/>
          <w:marTop w:val="0"/>
          <w:marBottom w:val="0"/>
          <w:divBdr>
            <w:top w:val="none" w:sz="0" w:space="0" w:color="auto"/>
            <w:left w:val="none" w:sz="0" w:space="0" w:color="auto"/>
            <w:bottom w:val="none" w:sz="0" w:space="0" w:color="auto"/>
            <w:right w:val="none" w:sz="0" w:space="0" w:color="auto"/>
          </w:divBdr>
        </w:div>
      </w:divsChild>
    </w:div>
    <w:div w:id="1942031534">
      <w:bodyDiv w:val="1"/>
      <w:marLeft w:val="0"/>
      <w:marRight w:val="0"/>
      <w:marTop w:val="0"/>
      <w:marBottom w:val="0"/>
      <w:divBdr>
        <w:top w:val="none" w:sz="0" w:space="0" w:color="auto"/>
        <w:left w:val="none" w:sz="0" w:space="0" w:color="auto"/>
        <w:bottom w:val="none" w:sz="0" w:space="0" w:color="auto"/>
        <w:right w:val="none" w:sz="0" w:space="0" w:color="auto"/>
      </w:divBdr>
    </w:div>
    <w:div w:id="1975871825">
      <w:bodyDiv w:val="1"/>
      <w:marLeft w:val="0"/>
      <w:marRight w:val="0"/>
      <w:marTop w:val="0"/>
      <w:marBottom w:val="0"/>
      <w:divBdr>
        <w:top w:val="none" w:sz="0" w:space="0" w:color="auto"/>
        <w:left w:val="none" w:sz="0" w:space="0" w:color="auto"/>
        <w:bottom w:val="none" w:sz="0" w:space="0" w:color="auto"/>
        <w:right w:val="none" w:sz="0" w:space="0" w:color="auto"/>
      </w:divBdr>
      <w:divsChild>
        <w:div w:id="2023318311">
          <w:marLeft w:val="0"/>
          <w:marRight w:val="0"/>
          <w:marTop w:val="0"/>
          <w:marBottom w:val="0"/>
          <w:divBdr>
            <w:top w:val="none" w:sz="0" w:space="0" w:color="auto"/>
            <w:left w:val="none" w:sz="0" w:space="0" w:color="auto"/>
            <w:bottom w:val="none" w:sz="0" w:space="0" w:color="auto"/>
            <w:right w:val="none" w:sz="0" w:space="0" w:color="auto"/>
          </w:divBdr>
        </w:div>
      </w:divsChild>
    </w:div>
    <w:div w:id="1982072621">
      <w:bodyDiv w:val="1"/>
      <w:marLeft w:val="0"/>
      <w:marRight w:val="0"/>
      <w:marTop w:val="0"/>
      <w:marBottom w:val="0"/>
      <w:divBdr>
        <w:top w:val="none" w:sz="0" w:space="0" w:color="auto"/>
        <w:left w:val="none" w:sz="0" w:space="0" w:color="auto"/>
        <w:bottom w:val="none" w:sz="0" w:space="0" w:color="auto"/>
        <w:right w:val="none" w:sz="0" w:space="0" w:color="auto"/>
      </w:divBdr>
      <w:divsChild>
        <w:div w:id="363674511">
          <w:marLeft w:val="0"/>
          <w:marRight w:val="0"/>
          <w:marTop w:val="0"/>
          <w:marBottom w:val="0"/>
          <w:divBdr>
            <w:top w:val="none" w:sz="0" w:space="0" w:color="auto"/>
            <w:left w:val="none" w:sz="0" w:space="0" w:color="auto"/>
            <w:bottom w:val="none" w:sz="0" w:space="0" w:color="auto"/>
            <w:right w:val="none" w:sz="0" w:space="0" w:color="auto"/>
          </w:divBdr>
        </w:div>
        <w:div w:id="970020809">
          <w:marLeft w:val="0"/>
          <w:marRight w:val="0"/>
          <w:marTop w:val="0"/>
          <w:marBottom w:val="0"/>
          <w:divBdr>
            <w:top w:val="none" w:sz="0" w:space="0" w:color="auto"/>
            <w:left w:val="none" w:sz="0" w:space="0" w:color="auto"/>
            <w:bottom w:val="none" w:sz="0" w:space="0" w:color="auto"/>
            <w:right w:val="none" w:sz="0" w:space="0" w:color="auto"/>
          </w:divBdr>
        </w:div>
        <w:div w:id="1572082953">
          <w:marLeft w:val="0"/>
          <w:marRight w:val="0"/>
          <w:marTop w:val="0"/>
          <w:marBottom w:val="0"/>
          <w:divBdr>
            <w:top w:val="none" w:sz="0" w:space="0" w:color="auto"/>
            <w:left w:val="none" w:sz="0" w:space="0" w:color="auto"/>
            <w:bottom w:val="none" w:sz="0" w:space="0" w:color="auto"/>
            <w:right w:val="none" w:sz="0" w:space="0" w:color="auto"/>
          </w:divBdr>
        </w:div>
        <w:div w:id="1706521385">
          <w:marLeft w:val="0"/>
          <w:marRight w:val="0"/>
          <w:marTop w:val="0"/>
          <w:marBottom w:val="0"/>
          <w:divBdr>
            <w:top w:val="none" w:sz="0" w:space="0" w:color="auto"/>
            <w:left w:val="none" w:sz="0" w:space="0" w:color="auto"/>
            <w:bottom w:val="none" w:sz="0" w:space="0" w:color="auto"/>
            <w:right w:val="none" w:sz="0" w:space="0" w:color="auto"/>
          </w:divBdr>
        </w:div>
        <w:div w:id="1801191660">
          <w:marLeft w:val="0"/>
          <w:marRight w:val="0"/>
          <w:marTop w:val="0"/>
          <w:marBottom w:val="0"/>
          <w:divBdr>
            <w:top w:val="none" w:sz="0" w:space="0" w:color="auto"/>
            <w:left w:val="none" w:sz="0" w:space="0" w:color="auto"/>
            <w:bottom w:val="none" w:sz="0" w:space="0" w:color="auto"/>
            <w:right w:val="none" w:sz="0" w:space="0" w:color="auto"/>
          </w:divBdr>
        </w:div>
      </w:divsChild>
    </w:div>
    <w:div w:id="1992295050">
      <w:bodyDiv w:val="1"/>
      <w:marLeft w:val="0"/>
      <w:marRight w:val="0"/>
      <w:marTop w:val="0"/>
      <w:marBottom w:val="0"/>
      <w:divBdr>
        <w:top w:val="none" w:sz="0" w:space="0" w:color="auto"/>
        <w:left w:val="none" w:sz="0" w:space="0" w:color="auto"/>
        <w:bottom w:val="none" w:sz="0" w:space="0" w:color="auto"/>
        <w:right w:val="none" w:sz="0" w:space="0" w:color="auto"/>
      </w:divBdr>
      <w:divsChild>
        <w:div w:id="109252335">
          <w:marLeft w:val="0"/>
          <w:marRight w:val="0"/>
          <w:marTop w:val="0"/>
          <w:marBottom w:val="0"/>
          <w:divBdr>
            <w:top w:val="none" w:sz="0" w:space="0" w:color="auto"/>
            <w:left w:val="none" w:sz="0" w:space="0" w:color="auto"/>
            <w:bottom w:val="none" w:sz="0" w:space="0" w:color="auto"/>
            <w:right w:val="none" w:sz="0" w:space="0" w:color="auto"/>
          </w:divBdr>
        </w:div>
      </w:divsChild>
    </w:div>
    <w:div w:id="2016109563">
      <w:bodyDiv w:val="1"/>
      <w:marLeft w:val="0"/>
      <w:marRight w:val="0"/>
      <w:marTop w:val="0"/>
      <w:marBottom w:val="0"/>
      <w:divBdr>
        <w:top w:val="none" w:sz="0" w:space="0" w:color="auto"/>
        <w:left w:val="none" w:sz="0" w:space="0" w:color="auto"/>
        <w:bottom w:val="none" w:sz="0" w:space="0" w:color="auto"/>
        <w:right w:val="none" w:sz="0" w:space="0" w:color="auto"/>
      </w:divBdr>
    </w:div>
    <w:div w:id="2024237989">
      <w:bodyDiv w:val="1"/>
      <w:marLeft w:val="0"/>
      <w:marRight w:val="0"/>
      <w:marTop w:val="0"/>
      <w:marBottom w:val="0"/>
      <w:divBdr>
        <w:top w:val="none" w:sz="0" w:space="0" w:color="auto"/>
        <w:left w:val="none" w:sz="0" w:space="0" w:color="auto"/>
        <w:bottom w:val="none" w:sz="0" w:space="0" w:color="auto"/>
        <w:right w:val="none" w:sz="0" w:space="0" w:color="auto"/>
      </w:divBdr>
      <w:divsChild>
        <w:div w:id="678890937">
          <w:marLeft w:val="0"/>
          <w:marRight w:val="0"/>
          <w:marTop w:val="0"/>
          <w:marBottom w:val="0"/>
          <w:divBdr>
            <w:top w:val="none" w:sz="0" w:space="0" w:color="auto"/>
            <w:left w:val="none" w:sz="0" w:space="0" w:color="auto"/>
            <w:bottom w:val="none" w:sz="0" w:space="0" w:color="auto"/>
            <w:right w:val="none" w:sz="0" w:space="0" w:color="auto"/>
          </w:divBdr>
        </w:div>
      </w:divsChild>
    </w:div>
    <w:div w:id="2029522974">
      <w:bodyDiv w:val="1"/>
      <w:marLeft w:val="0"/>
      <w:marRight w:val="0"/>
      <w:marTop w:val="0"/>
      <w:marBottom w:val="0"/>
      <w:divBdr>
        <w:top w:val="none" w:sz="0" w:space="0" w:color="auto"/>
        <w:left w:val="none" w:sz="0" w:space="0" w:color="auto"/>
        <w:bottom w:val="none" w:sz="0" w:space="0" w:color="auto"/>
        <w:right w:val="none" w:sz="0" w:space="0" w:color="auto"/>
      </w:divBdr>
      <w:divsChild>
        <w:div w:id="2137019621">
          <w:marLeft w:val="0"/>
          <w:marRight w:val="0"/>
          <w:marTop w:val="0"/>
          <w:marBottom w:val="0"/>
          <w:divBdr>
            <w:top w:val="none" w:sz="0" w:space="0" w:color="auto"/>
            <w:left w:val="none" w:sz="0" w:space="0" w:color="auto"/>
            <w:bottom w:val="none" w:sz="0" w:space="0" w:color="auto"/>
            <w:right w:val="none" w:sz="0" w:space="0" w:color="auto"/>
          </w:divBdr>
        </w:div>
      </w:divsChild>
    </w:div>
    <w:div w:id="2030637251">
      <w:bodyDiv w:val="1"/>
      <w:marLeft w:val="0"/>
      <w:marRight w:val="0"/>
      <w:marTop w:val="0"/>
      <w:marBottom w:val="0"/>
      <w:divBdr>
        <w:top w:val="none" w:sz="0" w:space="0" w:color="auto"/>
        <w:left w:val="none" w:sz="0" w:space="0" w:color="auto"/>
        <w:bottom w:val="none" w:sz="0" w:space="0" w:color="auto"/>
        <w:right w:val="none" w:sz="0" w:space="0" w:color="auto"/>
      </w:divBdr>
    </w:div>
    <w:div w:id="2043938334">
      <w:bodyDiv w:val="1"/>
      <w:marLeft w:val="0"/>
      <w:marRight w:val="0"/>
      <w:marTop w:val="0"/>
      <w:marBottom w:val="0"/>
      <w:divBdr>
        <w:top w:val="none" w:sz="0" w:space="0" w:color="auto"/>
        <w:left w:val="none" w:sz="0" w:space="0" w:color="auto"/>
        <w:bottom w:val="none" w:sz="0" w:space="0" w:color="auto"/>
        <w:right w:val="none" w:sz="0" w:space="0" w:color="auto"/>
      </w:divBdr>
    </w:div>
    <w:div w:id="2047682540">
      <w:bodyDiv w:val="1"/>
      <w:marLeft w:val="0"/>
      <w:marRight w:val="0"/>
      <w:marTop w:val="0"/>
      <w:marBottom w:val="0"/>
      <w:divBdr>
        <w:top w:val="none" w:sz="0" w:space="0" w:color="auto"/>
        <w:left w:val="none" w:sz="0" w:space="0" w:color="auto"/>
        <w:bottom w:val="none" w:sz="0" w:space="0" w:color="auto"/>
        <w:right w:val="none" w:sz="0" w:space="0" w:color="auto"/>
      </w:divBdr>
    </w:div>
    <w:div w:id="2053336156">
      <w:bodyDiv w:val="1"/>
      <w:marLeft w:val="0"/>
      <w:marRight w:val="0"/>
      <w:marTop w:val="0"/>
      <w:marBottom w:val="0"/>
      <w:divBdr>
        <w:top w:val="none" w:sz="0" w:space="0" w:color="auto"/>
        <w:left w:val="none" w:sz="0" w:space="0" w:color="auto"/>
        <w:bottom w:val="none" w:sz="0" w:space="0" w:color="auto"/>
        <w:right w:val="none" w:sz="0" w:space="0" w:color="auto"/>
      </w:divBdr>
    </w:div>
    <w:div w:id="2054885360">
      <w:bodyDiv w:val="1"/>
      <w:marLeft w:val="0"/>
      <w:marRight w:val="0"/>
      <w:marTop w:val="0"/>
      <w:marBottom w:val="0"/>
      <w:divBdr>
        <w:top w:val="none" w:sz="0" w:space="0" w:color="auto"/>
        <w:left w:val="none" w:sz="0" w:space="0" w:color="auto"/>
        <w:bottom w:val="none" w:sz="0" w:space="0" w:color="auto"/>
        <w:right w:val="none" w:sz="0" w:space="0" w:color="auto"/>
      </w:divBdr>
      <w:divsChild>
        <w:div w:id="1489906236">
          <w:marLeft w:val="0"/>
          <w:marRight w:val="0"/>
          <w:marTop w:val="0"/>
          <w:marBottom w:val="0"/>
          <w:divBdr>
            <w:top w:val="none" w:sz="0" w:space="0" w:color="auto"/>
            <w:left w:val="none" w:sz="0" w:space="0" w:color="auto"/>
            <w:bottom w:val="none" w:sz="0" w:space="0" w:color="auto"/>
            <w:right w:val="none" w:sz="0" w:space="0" w:color="auto"/>
          </w:divBdr>
          <w:divsChild>
            <w:div w:id="244530726">
              <w:marLeft w:val="0"/>
              <w:marRight w:val="0"/>
              <w:marTop w:val="0"/>
              <w:marBottom w:val="0"/>
              <w:divBdr>
                <w:top w:val="none" w:sz="0" w:space="0" w:color="auto"/>
                <w:left w:val="none" w:sz="0" w:space="0" w:color="auto"/>
                <w:bottom w:val="none" w:sz="0" w:space="0" w:color="auto"/>
                <w:right w:val="none" w:sz="0" w:space="0" w:color="auto"/>
              </w:divBdr>
            </w:div>
            <w:div w:id="970982392">
              <w:marLeft w:val="0"/>
              <w:marRight w:val="0"/>
              <w:marTop w:val="0"/>
              <w:marBottom w:val="0"/>
              <w:divBdr>
                <w:top w:val="none" w:sz="0" w:space="0" w:color="auto"/>
                <w:left w:val="none" w:sz="0" w:space="0" w:color="auto"/>
                <w:bottom w:val="none" w:sz="0" w:space="0" w:color="auto"/>
                <w:right w:val="none" w:sz="0" w:space="0" w:color="auto"/>
              </w:divBdr>
            </w:div>
            <w:div w:id="1413040906">
              <w:marLeft w:val="0"/>
              <w:marRight w:val="0"/>
              <w:marTop w:val="0"/>
              <w:marBottom w:val="0"/>
              <w:divBdr>
                <w:top w:val="none" w:sz="0" w:space="0" w:color="auto"/>
                <w:left w:val="none" w:sz="0" w:space="0" w:color="auto"/>
                <w:bottom w:val="none" w:sz="0" w:space="0" w:color="auto"/>
                <w:right w:val="none" w:sz="0" w:space="0" w:color="auto"/>
              </w:divBdr>
            </w:div>
            <w:div w:id="1783913028">
              <w:marLeft w:val="0"/>
              <w:marRight w:val="0"/>
              <w:marTop w:val="0"/>
              <w:marBottom w:val="0"/>
              <w:divBdr>
                <w:top w:val="none" w:sz="0" w:space="0" w:color="auto"/>
                <w:left w:val="none" w:sz="0" w:space="0" w:color="auto"/>
                <w:bottom w:val="none" w:sz="0" w:space="0" w:color="auto"/>
                <w:right w:val="none" w:sz="0" w:space="0" w:color="auto"/>
              </w:divBdr>
            </w:div>
            <w:div w:id="1809667479">
              <w:marLeft w:val="0"/>
              <w:marRight w:val="0"/>
              <w:marTop w:val="0"/>
              <w:marBottom w:val="0"/>
              <w:divBdr>
                <w:top w:val="none" w:sz="0" w:space="0" w:color="auto"/>
                <w:left w:val="none" w:sz="0" w:space="0" w:color="auto"/>
                <w:bottom w:val="none" w:sz="0" w:space="0" w:color="auto"/>
                <w:right w:val="none" w:sz="0" w:space="0" w:color="auto"/>
              </w:divBdr>
            </w:div>
            <w:div w:id="1972398580">
              <w:marLeft w:val="0"/>
              <w:marRight w:val="0"/>
              <w:marTop w:val="0"/>
              <w:marBottom w:val="0"/>
              <w:divBdr>
                <w:top w:val="none" w:sz="0" w:space="0" w:color="auto"/>
                <w:left w:val="none" w:sz="0" w:space="0" w:color="auto"/>
                <w:bottom w:val="none" w:sz="0" w:space="0" w:color="auto"/>
                <w:right w:val="none" w:sz="0" w:space="0" w:color="auto"/>
              </w:divBdr>
            </w:div>
          </w:divsChild>
        </w:div>
        <w:div w:id="1612203126">
          <w:marLeft w:val="0"/>
          <w:marRight w:val="0"/>
          <w:marTop w:val="0"/>
          <w:marBottom w:val="0"/>
          <w:divBdr>
            <w:top w:val="none" w:sz="0" w:space="0" w:color="auto"/>
            <w:left w:val="none" w:sz="0" w:space="0" w:color="auto"/>
            <w:bottom w:val="none" w:sz="0" w:space="0" w:color="auto"/>
            <w:right w:val="none" w:sz="0" w:space="0" w:color="auto"/>
          </w:divBdr>
        </w:div>
      </w:divsChild>
    </w:div>
    <w:div w:id="2058820731">
      <w:bodyDiv w:val="1"/>
      <w:marLeft w:val="0"/>
      <w:marRight w:val="0"/>
      <w:marTop w:val="0"/>
      <w:marBottom w:val="0"/>
      <w:divBdr>
        <w:top w:val="none" w:sz="0" w:space="0" w:color="auto"/>
        <w:left w:val="none" w:sz="0" w:space="0" w:color="auto"/>
        <w:bottom w:val="none" w:sz="0" w:space="0" w:color="auto"/>
        <w:right w:val="none" w:sz="0" w:space="0" w:color="auto"/>
      </w:divBdr>
      <w:divsChild>
        <w:div w:id="1170873439">
          <w:marLeft w:val="0"/>
          <w:marRight w:val="0"/>
          <w:marTop w:val="0"/>
          <w:marBottom w:val="0"/>
          <w:divBdr>
            <w:top w:val="none" w:sz="0" w:space="0" w:color="auto"/>
            <w:left w:val="none" w:sz="0" w:space="0" w:color="auto"/>
            <w:bottom w:val="none" w:sz="0" w:space="0" w:color="auto"/>
            <w:right w:val="none" w:sz="0" w:space="0" w:color="auto"/>
          </w:divBdr>
        </w:div>
      </w:divsChild>
    </w:div>
    <w:div w:id="2071342780">
      <w:bodyDiv w:val="1"/>
      <w:marLeft w:val="0"/>
      <w:marRight w:val="0"/>
      <w:marTop w:val="0"/>
      <w:marBottom w:val="0"/>
      <w:divBdr>
        <w:top w:val="none" w:sz="0" w:space="0" w:color="auto"/>
        <w:left w:val="none" w:sz="0" w:space="0" w:color="auto"/>
        <w:bottom w:val="none" w:sz="0" w:space="0" w:color="auto"/>
        <w:right w:val="none" w:sz="0" w:space="0" w:color="auto"/>
      </w:divBdr>
      <w:divsChild>
        <w:div w:id="164900384">
          <w:marLeft w:val="0"/>
          <w:marRight w:val="0"/>
          <w:marTop w:val="0"/>
          <w:marBottom w:val="0"/>
          <w:divBdr>
            <w:top w:val="none" w:sz="0" w:space="0" w:color="auto"/>
            <w:left w:val="none" w:sz="0" w:space="0" w:color="auto"/>
            <w:bottom w:val="none" w:sz="0" w:space="0" w:color="auto"/>
            <w:right w:val="none" w:sz="0" w:space="0" w:color="auto"/>
          </w:divBdr>
          <w:divsChild>
            <w:div w:id="810291011">
              <w:marLeft w:val="0"/>
              <w:marRight w:val="0"/>
              <w:marTop w:val="0"/>
              <w:marBottom w:val="0"/>
              <w:divBdr>
                <w:top w:val="none" w:sz="0" w:space="0" w:color="auto"/>
                <w:left w:val="none" w:sz="0" w:space="0" w:color="auto"/>
                <w:bottom w:val="none" w:sz="0" w:space="0" w:color="auto"/>
                <w:right w:val="none" w:sz="0" w:space="0" w:color="auto"/>
              </w:divBdr>
            </w:div>
            <w:div w:id="2076313254">
              <w:marLeft w:val="0"/>
              <w:marRight w:val="0"/>
              <w:marTop w:val="0"/>
              <w:marBottom w:val="0"/>
              <w:divBdr>
                <w:top w:val="none" w:sz="0" w:space="0" w:color="auto"/>
                <w:left w:val="none" w:sz="0" w:space="0" w:color="auto"/>
                <w:bottom w:val="none" w:sz="0" w:space="0" w:color="auto"/>
                <w:right w:val="none" w:sz="0" w:space="0" w:color="auto"/>
              </w:divBdr>
            </w:div>
          </w:divsChild>
        </w:div>
        <w:div w:id="1445687267">
          <w:marLeft w:val="0"/>
          <w:marRight w:val="0"/>
          <w:marTop w:val="0"/>
          <w:marBottom w:val="0"/>
          <w:divBdr>
            <w:top w:val="none" w:sz="0" w:space="0" w:color="auto"/>
            <w:left w:val="none" w:sz="0" w:space="0" w:color="auto"/>
            <w:bottom w:val="none" w:sz="0" w:space="0" w:color="auto"/>
            <w:right w:val="none" w:sz="0" w:space="0" w:color="auto"/>
          </w:divBdr>
          <w:divsChild>
            <w:div w:id="76173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846675">
      <w:bodyDiv w:val="1"/>
      <w:marLeft w:val="0"/>
      <w:marRight w:val="0"/>
      <w:marTop w:val="0"/>
      <w:marBottom w:val="0"/>
      <w:divBdr>
        <w:top w:val="none" w:sz="0" w:space="0" w:color="auto"/>
        <w:left w:val="none" w:sz="0" w:space="0" w:color="auto"/>
        <w:bottom w:val="none" w:sz="0" w:space="0" w:color="auto"/>
        <w:right w:val="none" w:sz="0" w:space="0" w:color="auto"/>
      </w:divBdr>
    </w:div>
    <w:div w:id="2091735359">
      <w:bodyDiv w:val="1"/>
      <w:marLeft w:val="0"/>
      <w:marRight w:val="0"/>
      <w:marTop w:val="0"/>
      <w:marBottom w:val="0"/>
      <w:divBdr>
        <w:top w:val="none" w:sz="0" w:space="0" w:color="auto"/>
        <w:left w:val="none" w:sz="0" w:space="0" w:color="auto"/>
        <w:bottom w:val="none" w:sz="0" w:space="0" w:color="auto"/>
        <w:right w:val="none" w:sz="0" w:space="0" w:color="auto"/>
      </w:divBdr>
      <w:divsChild>
        <w:div w:id="64569135">
          <w:marLeft w:val="0"/>
          <w:marRight w:val="0"/>
          <w:marTop w:val="0"/>
          <w:marBottom w:val="0"/>
          <w:divBdr>
            <w:top w:val="none" w:sz="0" w:space="0" w:color="auto"/>
            <w:left w:val="none" w:sz="0" w:space="0" w:color="auto"/>
            <w:bottom w:val="none" w:sz="0" w:space="0" w:color="auto"/>
            <w:right w:val="none" w:sz="0" w:space="0" w:color="auto"/>
          </w:divBdr>
        </w:div>
      </w:divsChild>
    </w:div>
    <w:div w:id="2103408490">
      <w:bodyDiv w:val="1"/>
      <w:marLeft w:val="0"/>
      <w:marRight w:val="0"/>
      <w:marTop w:val="0"/>
      <w:marBottom w:val="0"/>
      <w:divBdr>
        <w:top w:val="none" w:sz="0" w:space="0" w:color="auto"/>
        <w:left w:val="none" w:sz="0" w:space="0" w:color="auto"/>
        <w:bottom w:val="none" w:sz="0" w:space="0" w:color="auto"/>
        <w:right w:val="none" w:sz="0" w:space="0" w:color="auto"/>
      </w:divBdr>
    </w:div>
    <w:div w:id="2126387821">
      <w:bodyDiv w:val="1"/>
      <w:marLeft w:val="0"/>
      <w:marRight w:val="0"/>
      <w:marTop w:val="0"/>
      <w:marBottom w:val="0"/>
      <w:divBdr>
        <w:top w:val="none" w:sz="0" w:space="0" w:color="auto"/>
        <w:left w:val="none" w:sz="0" w:space="0" w:color="auto"/>
        <w:bottom w:val="none" w:sz="0" w:space="0" w:color="auto"/>
        <w:right w:val="none" w:sz="0" w:space="0" w:color="auto"/>
      </w:divBdr>
      <w:divsChild>
        <w:div w:id="621814389">
          <w:marLeft w:val="0"/>
          <w:marRight w:val="0"/>
          <w:marTop w:val="0"/>
          <w:marBottom w:val="0"/>
          <w:divBdr>
            <w:top w:val="none" w:sz="0" w:space="0" w:color="auto"/>
            <w:left w:val="none" w:sz="0" w:space="0" w:color="auto"/>
            <w:bottom w:val="none" w:sz="0" w:space="0" w:color="auto"/>
            <w:right w:val="none" w:sz="0" w:space="0" w:color="auto"/>
          </w:divBdr>
        </w:div>
      </w:divsChild>
    </w:div>
    <w:div w:id="2130010648">
      <w:bodyDiv w:val="1"/>
      <w:marLeft w:val="0"/>
      <w:marRight w:val="0"/>
      <w:marTop w:val="0"/>
      <w:marBottom w:val="0"/>
      <w:divBdr>
        <w:top w:val="none" w:sz="0" w:space="0" w:color="auto"/>
        <w:left w:val="none" w:sz="0" w:space="0" w:color="auto"/>
        <w:bottom w:val="none" w:sz="0" w:space="0" w:color="auto"/>
        <w:right w:val="none" w:sz="0" w:space="0" w:color="auto"/>
      </w:divBdr>
      <w:divsChild>
        <w:div w:id="85004432">
          <w:marLeft w:val="0"/>
          <w:marRight w:val="0"/>
          <w:marTop w:val="0"/>
          <w:marBottom w:val="0"/>
          <w:divBdr>
            <w:top w:val="none" w:sz="0" w:space="0" w:color="auto"/>
            <w:left w:val="none" w:sz="0" w:space="0" w:color="auto"/>
            <w:bottom w:val="none" w:sz="0" w:space="0" w:color="auto"/>
            <w:right w:val="none" w:sz="0" w:space="0" w:color="auto"/>
          </w:divBdr>
        </w:div>
      </w:divsChild>
    </w:div>
    <w:div w:id="2135782926">
      <w:bodyDiv w:val="1"/>
      <w:marLeft w:val="0"/>
      <w:marRight w:val="0"/>
      <w:marTop w:val="0"/>
      <w:marBottom w:val="0"/>
      <w:divBdr>
        <w:top w:val="none" w:sz="0" w:space="0" w:color="auto"/>
        <w:left w:val="none" w:sz="0" w:space="0" w:color="auto"/>
        <w:bottom w:val="none" w:sz="0" w:space="0" w:color="auto"/>
        <w:right w:val="none" w:sz="0" w:space="0" w:color="auto"/>
      </w:divBdr>
      <w:divsChild>
        <w:div w:id="994606499">
          <w:marLeft w:val="0"/>
          <w:marRight w:val="0"/>
          <w:marTop w:val="0"/>
          <w:marBottom w:val="0"/>
          <w:divBdr>
            <w:top w:val="none" w:sz="0" w:space="0" w:color="auto"/>
            <w:left w:val="none" w:sz="0" w:space="0" w:color="auto"/>
            <w:bottom w:val="none" w:sz="0" w:space="0" w:color="auto"/>
            <w:right w:val="none" w:sz="0" w:space="0" w:color="auto"/>
          </w:divBdr>
        </w:div>
      </w:divsChild>
    </w:div>
    <w:div w:id="2139296667">
      <w:bodyDiv w:val="1"/>
      <w:marLeft w:val="0"/>
      <w:marRight w:val="0"/>
      <w:marTop w:val="0"/>
      <w:marBottom w:val="0"/>
      <w:divBdr>
        <w:top w:val="none" w:sz="0" w:space="0" w:color="auto"/>
        <w:left w:val="none" w:sz="0" w:space="0" w:color="auto"/>
        <w:bottom w:val="none" w:sz="0" w:space="0" w:color="auto"/>
        <w:right w:val="none" w:sz="0" w:space="0" w:color="auto"/>
      </w:divBdr>
      <w:divsChild>
        <w:div w:id="81298639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image" Target="media/image12.png"/><Relationship Id="rId39" Type="http://schemas.openxmlformats.org/officeDocument/2006/relationships/image" Target="media/image25.jpeg"/><Relationship Id="rId3" Type="http://schemas.openxmlformats.org/officeDocument/2006/relationships/customXml" Target="../customXml/item3.xml"/><Relationship Id="rId21" Type="http://schemas.openxmlformats.org/officeDocument/2006/relationships/image" Target="media/image9.png"/><Relationship Id="rId34" Type="http://schemas.openxmlformats.org/officeDocument/2006/relationships/image" Target="media/image20.jpeg"/><Relationship Id="rId42" Type="http://schemas.openxmlformats.org/officeDocument/2006/relationships/image" Target="media/image28.png"/><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image" Target="cid:image023.jpg@01DB39B2.249AD390" TargetMode="External"/><Relationship Id="rId33" Type="http://schemas.openxmlformats.org/officeDocument/2006/relationships/image" Target="media/image19.svg"/><Relationship Id="rId38" Type="http://schemas.openxmlformats.org/officeDocument/2006/relationships/image" Target="media/image24.jpeg"/><Relationship Id="rId46"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cid:image014.png@01DB39B2.249AD390" TargetMode="External"/><Relationship Id="rId29" Type="http://schemas.openxmlformats.org/officeDocument/2006/relationships/image" Target="media/image15.png"/><Relationship Id="rId41" Type="http://schemas.openxmlformats.org/officeDocument/2006/relationships/image" Target="media/image27.sv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1.jpeg"/><Relationship Id="rId32" Type="http://schemas.openxmlformats.org/officeDocument/2006/relationships/image" Target="media/image18.png"/><Relationship Id="rId37" Type="http://schemas.openxmlformats.org/officeDocument/2006/relationships/image" Target="media/image23.jpeg"/><Relationship Id="rId40" Type="http://schemas.openxmlformats.org/officeDocument/2006/relationships/image" Target="media/image26.png"/><Relationship Id="rId45" Type="http://schemas.openxmlformats.org/officeDocument/2006/relationships/image" Target="media/image31.jpe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0.png"/><Relationship Id="rId28" Type="http://schemas.openxmlformats.org/officeDocument/2006/relationships/image" Target="media/image14.png"/><Relationship Id="rId36" Type="http://schemas.openxmlformats.org/officeDocument/2006/relationships/image" Target="media/image22.svg"/><Relationship Id="rId49" Type="http://schemas.openxmlformats.org/officeDocument/2006/relationships/fontTable" Target="fontTable.xml"/><Relationship Id="rId10" Type="http://schemas.openxmlformats.org/officeDocument/2006/relationships/endnotes" Target="endnotes.xml"/><Relationship Id="rId19" Type="http://schemas.microsoft.com/office/2007/relationships/hdphoto" Target="media/hdphoto1.wdp"/><Relationship Id="rId31" Type="http://schemas.openxmlformats.org/officeDocument/2006/relationships/image" Target="media/image17.jpeg"/><Relationship Id="rId44" Type="http://schemas.openxmlformats.org/officeDocument/2006/relationships/image" Target="media/image30.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microsoft.com/office/2007/relationships/hdphoto" Target="media/hdphoto2.wdp"/><Relationship Id="rId27" Type="http://schemas.openxmlformats.org/officeDocument/2006/relationships/image" Target="media/image13.png"/><Relationship Id="rId30" Type="http://schemas.openxmlformats.org/officeDocument/2006/relationships/image" Target="media/image16.svg"/><Relationship Id="rId35" Type="http://schemas.openxmlformats.org/officeDocument/2006/relationships/image" Target="media/image21.png"/><Relationship Id="rId43" Type="http://schemas.openxmlformats.org/officeDocument/2006/relationships/image" Target="media/image29.svg"/><Relationship Id="rId48" Type="http://schemas.openxmlformats.org/officeDocument/2006/relationships/header" Target="header2.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32.jpg"/></Relationships>
</file>

<file path=word/_rels/header2.xml.rels><?xml version="1.0" encoding="UTF-8" standalone="yes"?>
<Relationships xmlns="http://schemas.openxmlformats.org/package/2006/relationships"><Relationship Id="rId1" Type="http://schemas.openxmlformats.org/officeDocument/2006/relationships/image" Target="media/image3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Date xmlns="0d443b12-de91-4fea-9ec9-7fddac0a8a91" xsi:nil="true"/>
    <lcf76f155ced4ddcb4097134ff3c332f xmlns="0d443b12-de91-4fea-9ec9-7fddac0a8a91">
      <Terms xmlns="http://schemas.microsoft.com/office/infopath/2007/PartnerControls"/>
    </lcf76f155ced4ddcb4097134ff3c332f>
    <Done xmlns="0d443b12-de91-4fea-9ec9-7fddac0a8a91" xsi:nil="true"/>
    <_Flow_SignoffStatus xmlns="0d443b12-de91-4fea-9ec9-7fddac0a8a91" xsi:nil="true"/>
    <i0f84bba906045b4af568ee102a52dcb xmlns="4b1a6e71-42a8-46d8-a6e7-106048f06fad">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2fc4e887-a0f5-41de-af45-e0f67b22cd90</TermId>
        </TermInfo>
      </Terms>
    </i0f84bba906045b4af568ee102a52dcb>
    <TaxCatchAll xmlns="b5ab500d-7bfe-40cf-9816-28aa26f562a5">
      <Value>13</Value>
    </TaxCatchAll>
    <SharedWithUsers xmlns="4b1a6e71-42a8-46d8-a6e7-106048f06fad">
      <UserInfo>
        <DisplayName>Adis Cindrak</DisplayName>
        <AccountId>1229</AccountId>
        <AccountType/>
      </UserInfo>
      <UserInfo>
        <DisplayName>Aaron Gerrard</DisplayName>
        <AccountId>784</AccountId>
        <AccountType/>
      </UserInfo>
      <UserInfo>
        <DisplayName>Robert Kisgen</DisplayName>
        <AccountId>697</AccountId>
        <AccountType/>
      </UserInfo>
      <UserInfo>
        <DisplayName>Alessandra San Vicente</DisplayName>
        <AccountId>133</AccountId>
        <AccountType/>
      </UserInfo>
      <UserInfo>
        <DisplayName>Lei Jones</DisplayName>
        <AccountId>319</AccountId>
        <AccountType/>
      </UserInfo>
      <UserInfo>
        <DisplayName>Kirsten Richmond</DisplayName>
        <AccountId>1345</AccountId>
        <AccountType/>
      </UserInfo>
      <UserInfo>
        <DisplayName>Kylie Dean</DisplayName>
        <AccountId>337</AccountId>
        <AccountType/>
      </UserInfo>
    </SharedWithUsers>
    <Site xmlns="0d443b12-de91-4fea-9ec9-7fddac0a8a91" xsi:nil="true"/>
    <URL xmlns="0d443b12-de91-4fea-9ec9-7fddac0a8a91" xsi:nil="true"/>
    <Notes xmlns="0d443b12-de91-4fea-9ec9-7fddac0a8a9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16AF4D5E4082D4C9ABCC737F61E08FD" ma:contentTypeVersion="27" ma:contentTypeDescription="Create a new document." ma:contentTypeScope="" ma:versionID="85a01a85a7acf7fed1f394bdd1fb357d">
  <xsd:schema xmlns:xsd="http://www.w3.org/2001/XMLSchema" xmlns:xs="http://www.w3.org/2001/XMLSchema" xmlns:p="http://schemas.microsoft.com/office/2006/metadata/properties" xmlns:ns2="0d443b12-de91-4fea-9ec9-7fddac0a8a91" xmlns:ns3="4b1a6e71-42a8-46d8-a6e7-106048f06fad" xmlns:ns4="b5ab500d-7bfe-40cf-9816-28aa26f562a5" targetNamespace="http://schemas.microsoft.com/office/2006/metadata/properties" ma:root="true" ma:fieldsID="eb228148c835fb00590d6c6043094eec" ns2:_="" ns3:_="" ns4:_="">
    <xsd:import namespace="0d443b12-de91-4fea-9ec9-7fddac0a8a91"/>
    <xsd:import namespace="4b1a6e71-42a8-46d8-a6e7-106048f06fad"/>
    <xsd:import namespace="b5ab500d-7bfe-40cf-9816-28aa26f562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Document_x0020_Date" minOccurs="0"/>
                <xsd:element ref="ns2:MediaServiceLocation" minOccurs="0"/>
                <xsd:element ref="ns3:SharedWithUsers" minOccurs="0"/>
                <xsd:element ref="ns3:SharedWithDetails" minOccurs="0"/>
                <xsd:element ref="ns2:Done" minOccurs="0"/>
                <xsd:element ref="ns3:i0f84bba906045b4af568ee102a52dcb" minOccurs="0"/>
                <xsd:element ref="ns4:TaxCatchAll" minOccurs="0"/>
                <xsd:element ref="ns2:_Flow_SignoffStatus" minOccurs="0"/>
                <xsd:element ref="ns2:MediaLengthInSeconds" minOccurs="0"/>
                <xsd:element ref="ns2:lcf76f155ced4ddcb4097134ff3c332f" minOccurs="0"/>
                <xsd:element ref="ns2:MediaServiceSearchProperties" minOccurs="0"/>
                <xsd:element ref="ns2:MediaServiceObjectDetectorVersions" minOccurs="0"/>
                <xsd:element ref="ns2:Site" minOccurs="0"/>
                <xsd:element ref="ns2:URL" minOccurs="0"/>
                <xsd:element ref="ns2:MediaServiceBillingMetadata"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43b12-de91-4fea-9ec9-7fddac0a8a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Document_x0020_Date" ma:index="17" nillable="true" ma:displayName="Document Date" ma:format="DateOnly" ma:internalName="Document_x0020_Date">
      <xsd:simpleType>
        <xsd:restriction base="dms:DateTime"/>
      </xsd:simpleType>
    </xsd:element>
    <xsd:element name="MediaServiceLocation" ma:index="18" nillable="true" ma:displayName="Location" ma:internalName="MediaServiceLocation" ma:readOnly="true">
      <xsd:simpleType>
        <xsd:restriction base="dms:Text"/>
      </xsd:simpleType>
    </xsd:element>
    <xsd:element name="Done" ma:index="21" nillable="true" ma:displayName="Done " ma:format="Dropdown" ma:internalName="Done">
      <xsd:simpleType>
        <xsd:restriction base="dms:Text">
          <xsd:maxLength value="255"/>
        </xsd:restriction>
      </xsd:simpleType>
    </xsd:element>
    <xsd:element name="_Flow_SignoffStatus" ma:index="25" nillable="true" ma:displayName="Sign-off status" ma:internalName="Sign_x002d_off_x0020_status">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df0da9af-39e6-461a-ae38-00e505ac4b4c" ma:termSetId="09814cd3-568e-fe90-9814-8d621ff8fb84" ma:anchorId="fba54fb3-c3e1-fe81-a776-ca4b69148c4d" ma:open="true" ma:isKeyword="false">
      <xsd:complexType>
        <xsd:sequence>
          <xsd:element ref="pc:Terms" minOccurs="0" maxOccurs="1"/>
        </xsd:sequence>
      </xsd:complex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Site" ma:index="31" nillable="true" ma:displayName="Site" ma:format="Dropdown" ma:internalName="Site">
      <xsd:simpleType>
        <xsd:restriction base="dms:Text">
          <xsd:maxLength value="255"/>
        </xsd:restriction>
      </xsd:simpleType>
    </xsd:element>
    <xsd:element name="URL" ma:index="32" nillable="true" ma:displayName="URL" ma:description="https://www.cfa.vic.gov.au/about-us/publications/fire-safety-translations" ma:format="Dropdown" ma:internalName="URL">
      <xsd:simpleType>
        <xsd:restriction base="dms:Text">
          <xsd:maxLength value="255"/>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element name="Notes" ma:index="34"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1a6e71-42a8-46d8-a6e7-106048f06fa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i0f84bba906045b4af568ee102a52dcb" ma:index="23" nillable="true" ma:taxonomy="true" ma:internalName="i0f84bba906045b4af568ee102a52dcb" ma:taxonomyFieldName="RevIMBCS" ma:displayName="BCS" ma:indexed="true" ma:default="13;#Department|2fc4e887-a0f5-41de-af45-e0f67b22cd90" ma:fieldId="{20f84bba-9060-45b4-af56-8ee102a52dcb}" ma:sspId="df0da9af-39e6-461a-ae38-00e505ac4b4c" ma:termSetId="71c3a959-f331-42aa-af14-25d5e89fe4ec" ma:anchorId="26d2f48d-4699-4bd4-b831-a609ee2cfd8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5ab500d-7bfe-40cf-9816-28aa26f562a5"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0da6c9d-3473-4e08-843d-1ece7f9dde6d}" ma:internalName="TaxCatchAll" ma:showField="CatchAllData" ma:web="4b1a6e71-42a8-46d8-a6e7-106048f06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E70BDC-0D9E-44B6-882F-404FF713AA23}">
  <ds:schemaRefs>
    <ds:schemaRef ds:uri="http://schemas.microsoft.com/office/2006/metadata/properties"/>
    <ds:schemaRef ds:uri="http://schemas.microsoft.com/office/infopath/2007/PartnerControls"/>
    <ds:schemaRef ds:uri="0d443b12-de91-4fea-9ec9-7fddac0a8a91"/>
    <ds:schemaRef ds:uri="4b1a6e71-42a8-46d8-a6e7-106048f06fad"/>
    <ds:schemaRef ds:uri="b5ab500d-7bfe-40cf-9816-28aa26f562a5"/>
  </ds:schemaRefs>
</ds:datastoreItem>
</file>

<file path=customXml/itemProps2.xml><?xml version="1.0" encoding="utf-8"?>
<ds:datastoreItem xmlns:ds="http://schemas.openxmlformats.org/officeDocument/2006/customXml" ds:itemID="{FF502AAA-C25E-43F4-A39A-EE7128B3D3C0}">
  <ds:schemaRefs>
    <ds:schemaRef ds:uri="http://schemas.microsoft.com/sharepoint/v3/contenttype/forms"/>
  </ds:schemaRefs>
</ds:datastoreItem>
</file>

<file path=customXml/itemProps3.xml><?xml version="1.0" encoding="utf-8"?>
<ds:datastoreItem xmlns:ds="http://schemas.openxmlformats.org/officeDocument/2006/customXml" ds:itemID="{642211E1-4AE9-4190-A9F8-543998B45B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443b12-de91-4fea-9ec9-7fddac0a8a91"/>
    <ds:schemaRef ds:uri="4b1a6e71-42a8-46d8-a6e7-106048f06fad"/>
    <ds:schemaRef ds:uri="b5ab500d-7bfe-40cf-9816-28aa26f56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A02C1C-A170-428F-AFA0-4F360C92D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3513</TotalTime>
  <Pages>10</Pages>
  <Words>2207</Words>
  <Characters>12580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STRATEGIC HEAT MANAGEMENT PLAN</vt:lpstr>
    </vt:vector>
  </TitlesOfParts>
  <Company/>
  <LinksUpToDate>false</LinksUpToDate>
  <CharactersWithSpaces>14758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HEAT MANAGEMENT PLAN</dc:title>
  <dc:subject/>
  <dc:creator>Sepideh Movahed</dc:creator>
  <cp:keywords/>
  <dc:description/>
  <cp:lastModifiedBy>Joanna Nido</cp:lastModifiedBy>
  <cp:revision>240</cp:revision>
  <cp:lastPrinted>2025-04-03T10:04:00Z</cp:lastPrinted>
  <dcterms:created xsi:type="dcterms:W3CDTF">2025-07-20T22:47:00Z</dcterms:created>
  <dcterms:modified xsi:type="dcterms:W3CDTF">2025-09-09T23:24:00Z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0x010100916AF4D5E4082D4C9ABCC737F61E08FD</vt:lpwstr>
  </property>
  <property fmtid="{D5CDD505-2E9C-101B-9397-08002B2CF9AE}" pid="3" name="MediaServiceImageTags">
    <vt:lpwstr/>
  </property>
  <property fmtid="{D5CDD505-2E9C-101B-9397-08002B2CF9AE}" pid="4" name="RevIMBCS">
    <vt:lpwstr>13;#Department|2fc4e887-a0f5-41de-af45-e0f67b22cd90</vt:lpwstr>
  </property>
</Properties>
</file>